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9E6" w:rsidRPr="007D648C" w:rsidRDefault="00B759E6" w:rsidP="00503FDC">
      <w:pPr>
        <w:ind w:firstLine="0"/>
        <w:jc w:val="center"/>
      </w:pPr>
    </w:p>
    <w:p w:rsidR="00B759E6" w:rsidRPr="007D648C" w:rsidRDefault="00FB6F9D" w:rsidP="00503FDC">
      <w:pPr>
        <w:ind w:firstLine="0"/>
        <w:jc w:val="center"/>
      </w:pPr>
      <w:r w:rsidRPr="007D648C">
        <w:t>КРАСНОДАРСКИЙ КРАЙ</w:t>
      </w:r>
    </w:p>
    <w:p w:rsidR="00FB6F9D" w:rsidRPr="007D648C" w:rsidRDefault="00FB6F9D" w:rsidP="00503FDC">
      <w:pPr>
        <w:ind w:firstLine="0"/>
        <w:jc w:val="center"/>
      </w:pPr>
      <w:r w:rsidRPr="007D648C">
        <w:t>ТБИЛИССКИЙ РАЙОН</w:t>
      </w:r>
    </w:p>
    <w:p w:rsidR="00FB6F9D" w:rsidRPr="007D648C" w:rsidRDefault="00B759E6" w:rsidP="00503FDC">
      <w:pPr>
        <w:ind w:firstLine="0"/>
        <w:jc w:val="center"/>
      </w:pPr>
      <w:r w:rsidRPr="007D648C">
        <w:t>АДМИНИСТРАЦИЯ ВАННОВСКОГО СЕЛЬСКОГО ПОСЕЛЕНИЯ</w:t>
      </w:r>
    </w:p>
    <w:p w:rsidR="00B759E6" w:rsidRPr="007D648C" w:rsidRDefault="00B759E6" w:rsidP="00503FDC">
      <w:pPr>
        <w:ind w:firstLine="0"/>
        <w:jc w:val="center"/>
      </w:pPr>
      <w:r w:rsidRPr="007D648C">
        <w:t>ТБИЛИССКОГО РАЙОНА</w:t>
      </w:r>
    </w:p>
    <w:p w:rsidR="00B759E6" w:rsidRPr="007D648C" w:rsidRDefault="00B759E6" w:rsidP="00503FDC">
      <w:pPr>
        <w:ind w:firstLine="0"/>
        <w:jc w:val="center"/>
      </w:pPr>
    </w:p>
    <w:p w:rsidR="00B759E6" w:rsidRPr="007D648C" w:rsidRDefault="00B759E6" w:rsidP="00503FDC">
      <w:pPr>
        <w:ind w:firstLine="0"/>
        <w:jc w:val="center"/>
      </w:pPr>
      <w:r w:rsidRPr="007D648C">
        <w:t>ПОСТАНОВЛЕНИЕ</w:t>
      </w:r>
    </w:p>
    <w:p w:rsidR="00B759E6" w:rsidRPr="007D648C" w:rsidRDefault="00B759E6" w:rsidP="00503FDC">
      <w:pPr>
        <w:ind w:firstLine="0"/>
        <w:jc w:val="center"/>
      </w:pPr>
    </w:p>
    <w:p w:rsidR="00FF1A85" w:rsidRDefault="00FF1A85" w:rsidP="00FF1A85">
      <w:pPr>
        <w:ind w:firstLine="0"/>
        <w:jc w:val="center"/>
      </w:pPr>
      <w:r>
        <w:t xml:space="preserve">________ 2022 года </w:t>
      </w:r>
      <w:r>
        <w:tab/>
      </w:r>
      <w:r>
        <w:tab/>
      </w:r>
      <w:r>
        <w:tab/>
        <w:t xml:space="preserve">№ ____ </w:t>
      </w:r>
      <w:r>
        <w:tab/>
      </w:r>
      <w:r>
        <w:tab/>
      </w:r>
      <w:r>
        <w:tab/>
        <w:t xml:space="preserve">село </w:t>
      </w:r>
      <w:proofErr w:type="spellStart"/>
      <w:r>
        <w:t>Ванновское</w:t>
      </w:r>
      <w:proofErr w:type="spellEnd"/>
    </w:p>
    <w:p w:rsidR="009B5871" w:rsidRPr="007D648C" w:rsidRDefault="009B5871" w:rsidP="00503FDC">
      <w:pPr>
        <w:ind w:firstLine="0"/>
        <w:jc w:val="center"/>
      </w:pPr>
    </w:p>
    <w:p w:rsidR="005B7725" w:rsidRPr="00503FDC" w:rsidRDefault="00AD40C2" w:rsidP="00503FDC">
      <w:pPr>
        <w:ind w:firstLine="0"/>
        <w:jc w:val="center"/>
        <w:rPr>
          <w:b/>
          <w:sz w:val="32"/>
          <w:szCs w:val="32"/>
        </w:rPr>
      </w:pPr>
      <w:r w:rsidRPr="00503FDC">
        <w:rPr>
          <w:b/>
          <w:sz w:val="32"/>
          <w:szCs w:val="32"/>
        </w:rPr>
        <w:t>Об утверждении Порядка определения объема и условий предоставления субсидий</w:t>
      </w:r>
      <w:r w:rsidR="00CC1C73" w:rsidRPr="00503FDC">
        <w:rPr>
          <w:b/>
          <w:sz w:val="32"/>
          <w:szCs w:val="32"/>
        </w:rPr>
        <w:t xml:space="preserve"> на иные цели</w:t>
      </w:r>
      <w:r w:rsidRPr="00503FDC">
        <w:rPr>
          <w:b/>
          <w:sz w:val="32"/>
          <w:szCs w:val="32"/>
        </w:rPr>
        <w:t xml:space="preserve"> муниципальным бюджетным учреждениям</w:t>
      </w:r>
      <w:r w:rsidR="00CC1C73" w:rsidRPr="00503FDC">
        <w:rPr>
          <w:b/>
          <w:sz w:val="32"/>
          <w:szCs w:val="32"/>
        </w:rPr>
        <w:t xml:space="preserve"> из бюджета </w:t>
      </w:r>
      <w:proofErr w:type="spellStart"/>
      <w:r w:rsidR="00B759E6" w:rsidRPr="00503FDC">
        <w:rPr>
          <w:b/>
          <w:sz w:val="32"/>
          <w:szCs w:val="32"/>
        </w:rPr>
        <w:t>Ванновского</w:t>
      </w:r>
      <w:proofErr w:type="spellEnd"/>
      <w:r w:rsidR="00B759E6" w:rsidRPr="00503FDC">
        <w:rPr>
          <w:b/>
          <w:sz w:val="32"/>
          <w:szCs w:val="32"/>
        </w:rPr>
        <w:t xml:space="preserve"> сельского поселения</w:t>
      </w:r>
      <w:r w:rsidR="00CC1C73" w:rsidRPr="00503FDC">
        <w:rPr>
          <w:b/>
          <w:sz w:val="32"/>
          <w:szCs w:val="32"/>
        </w:rPr>
        <w:t xml:space="preserve"> Тбилисск</w:t>
      </w:r>
      <w:r w:rsidR="00B759E6" w:rsidRPr="00503FDC">
        <w:rPr>
          <w:b/>
          <w:sz w:val="32"/>
          <w:szCs w:val="32"/>
        </w:rPr>
        <w:t>ого района</w:t>
      </w:r>
    </w:p>
    <w:p w:rsidR="002820B5" w:rsidRPr="007D648C" w:rsidRDefault="002820B5" w:rsidP="00503FDC">
      <w:pPr>
        <w:ind w:firstLine="0"/>
        <w:jc w:val="center"/>
      </w:pPr>
    </w:p>
    <w:p w:rsidR="009D3E58" w:rsidRPr="007D648C" w:rsidRDefault="009D3E58" w:rsidP="00503FDC">
      <w:pPr>
        <w:ind w:firstLine="0"/>
        <w:jc w:val="center"/>
      </w:pPr>
    </w:p>
    <w:p w:rsidR="005B7725" w:rsidRPr="007D648C" w:rsidRDefault="000C0392" w:rsidP="007D648C">
      <w:r w:rsidRPr="007D648C">
        <w:t>В соответствии с</w:t>
      </w:r>
      <w:r w:rsidR="00E53465" w:rsidRPr="007D648C">
        <w:t xml:space="preserve"> абзацем </w:t>
      </w:r>
      <w:r w:rsidR="00C53909" w:rsidRPr="007D648C">
        <w:t>2</w:t>
      </w:r>
      <w:r w:rsidR="005B7725" w:rsidRPr="007D648C">
        <w:t xml:space="preserve"> </w:t>
      </w:r>
      <w:r w:rsidR="000B5321" w:rsidRPr="007D648C">
        <w:t>пункт</w:t>
      </w:r>
      <w:r w:rsidR="00CC1C73" w:rsidRPr="007D648C">
        <w:t>а</w:t>
      </w:r>
      <w:r w:rsidR="000B5321" w:rsidRPr="007D648C">
        <w:t xml:space="preserve"> </w:t>
      </w:r>
      <w:r w:rsidR="00AD40C2" w:rsidRPr="007D648C">
        <w:t>1</w:t>
      </w:r>
      <w:r w:rsidR="000B5321" w:rsidRPr="007D648C">
        <w:t xml:space="preserve"> статьи 78.1</w:t>
      </w:r>
      <w:r w:rsidR="005B7725" w:rsidRPr="007D648C">
        <w:t xml:space="preserve"> Бюджетного кодекса Российской Федерации,</w:t>
      </w:r>
      <w:r w:rsidR="006A49FC" w:rsidRPr="007D648C">
        <w:t xml:space="preserve"> </w:t>
      </w:r>
      <w:r w:rsidR="00C53B33" w:rsidRPr="007D648C">
        <w:t>руководствуясь</w:t>
      </w:r>
      <w:r w:rsidR="005B7725" w:rsidRPr="007D648C">
        <w:t xml:space="preserve"> статьями </w:t>
      </w:r>
      <w:r w:rsidR="00871D19" w:rsidRPr="007D648C">
        <w:t>3</w:t>
      </w:r>
      <w:r w:rsidR="00B759E6" w:rsidRPr="007D648C">
        <w:t>2</w:t>
      </w:r>
      <w:r w:rsidR="00871D19" w:rsidRPr="007D648C">
        <w:t>,</w:t>
      </w:r>
      <w:r w:rsidR="00A90D6B" w:rsidRPr="007D648C">
        <w:t xml:space="preserve"> </w:t>
      </w:r>
      <w:r w:rsidR="00871D19" w:rsidRPr="007D648C">
        <w:t>6</w:t>
      </w:r>
      <w:r w:rsidR="00B759E6" w:rsidRPr="007D648C">
        <w:t>1</w:t>
      </w:r>
      <w:r w:rsidR="005B7725" w:rsidRPr="007D648C">
        <w:t xml:space="preserve"> </w:t>
      </w:r>
      <w:r w:rsidR="00B759E6" w:rsidRPr="007D648C">
        <w:t xml:space="preserve">Устава </w:t>
      </w:r>
      <w:proofErr w:type="spellStart"/>
      <w:r w:rsidR="00B759E6" w:rsidRPr="007D648C">
        <w:t>Ванновского</w:t>
      </w:r>
      <w:proofErr w:type="spellEnd"/>
      <w:r w:rsidR="00B759E6" w:rsidRPr="007D648C">
        <w:t xml:space="preserve"> сельского поселения Тбилисского района</w:t>
      </w:r>
      <w:r w:rsidR="00057636" w:rsidRPr="007D648C">
        <w:t>,</w:t>
      </w:r>
      <w:r w:rsidR="00940214" w:rsidRPr="007D648C">
        <w:t xml:space="preserve"> </w:t>
      </w:r>
      <w:r w:rsidR="005B7725" w:rsidRPr="007D648C">
        <w:t>постановляю:</w:t>
      </w:r>
    </w:p>
    <w:p w:rsidR="00780C6C" w:rsidRPr="007D648C" w:rsidRDefault="00EA5A57" w:rsidP="007D648C">
      <w:r w:rsidRPr="007D648C">
        <w:t xml:space="preserve">1. </w:t>
      </w:r>
      <w:r w:rsidR="00A57A5F" w:rsidRPr="007D648C">
        <w:t xml:space="preserve">Утвердить Порядок определения объема и условий предоставления субсидий </w:t>
      </w:r>
      <w:r w:rsidR="00CC1C73" w:rsidRPr="007D648C">
        <w:t xml:space="preserve">на иные цели бюджетным учреждениям </w:t>
      </w:r>
      <w:r w:rsidR="00A57A5F" w:rsidRPr="007D648C">
        <w:t xml:space="preserve">из бюджета </w:t>
      </w:r>
      <w:proofErr w:type="spellStart"/>
      <w:r w:rsidR="00B759E6" w:rsidRPr="007D648C">
        <w:t>Ванновского</w:t>
      </w:r>
      <w:proofErr w:type="spellEnd"/>
      <w:r w:rsidR="00B759E6" w:rsidRPr="007D648C">
        <w:t xml:space="preserve"> сельского поселения Тбилисского района </w:t>
      </w:r>
      <w:r w:rsidRPr="007D648C">
        <w:t>(прилагается).</w:t>
      </w:r>
    </w:p>
    <w:p w:rsidR="004270A4" w:rsidRPr="007D648C" w:rsidRDefault="00B759E6" w:rsidP="007D648C">
      <w:r w:rsidRPr="007D648C">
        <w:rPr>
          <w:rFonts w:eastAsia="Calibri"/>
        </w:rPr>
        <w:t>2</w:t>
      </w:r>
      <w:r w:rsidR="004270A4" w:rsidRPr="007D648C">
        <w:rPr>
          <w:rFonts w:eastAsia="Calibri"/>
        </w:rPr>
        <w:t xml:space="preserve"> Главному специалисту администрации </w:t>
      </w:r>
      <w:proofErr w:type="spellStart"/>
      <w:r w:rsidR="004270A4" w:rsidRPr="007D648C">
        <w:rPr>
          <w:rFonts w:eastAsia="Calibri"/>
        </w:rPr>
        <w:t>Ванновского</w:t>
      </w:r>
      <w:proofErr w:type="spellEnd"/>
      <w:r w:rsidR="004270A4" w:rsidRPr="007D648C">
        <w:rPr>
          <w:rFonts w:eastAsia="Calibri"/>
        </w:rPr>
        <w:t xml:space="preserve"> сельского поселения Тбилисского района О.Ю. </w:t>
      </w:r>
      <w:proofErr w:type="spellStart"/>
      <w:r w:rsidR="004270A4" w:rsidRPr="007D648C">
        <w:rPr>
          <w:rFonts w:eastAsia="Calibri"/>
        </w:rPr>
        <w:t>Салиной</w:t>
      </w:r>
      <w:proofErr w:type="spellEnd"/>
      <w:r w:rsidR="004270A4" w:rsidRPr="007D648C">
        <w:rPr>
          <w:rFonts w:eastAsia="Calibri"/>
        </w:rPr>
        <w:t xml:space="preserve"> обеспечить размещение настоящего постановления на официальном сайте администрации </w:t>
      </w:r>
      <w:proofErr w:type="spellStart"/>
      <w:r w:rsidR="004270A4" w:rsidRPr="007D648C">
        <w:rPr>
          <w:rFonts w:eastAsia="Calibri"/>
        </w:rPr>
        <w:t>Ванновского</w:t>
      </w:r>
      <w:proofErr w:type="spellEnd"/>
      <w:r w:rsidR="004270A4" w:rsidRPr="007D648C">
        <w:rPr>
          <w:rFonts w:eastAsia="Calibri"/>
        </w:rPr>
        <w:t xml:space="preserve"> сельского поселения Тбилисского района в информационно-телекоммуникационной сети «Интернет»,</w:t>
      </w:r>
      <w:r w:rsidR="004270A4" w:rsidRPr="007D648C">
        <w:t xml:space="preserve"> а также обеспечить его опубликование в сетевом издании «Информационный портал Тбилисского района».</w:t>
      </w:r>
    </w:p>
    <w:p w:rsidR="004270A4" w:rsidRPr="007D648C" w:rsidRDefault="004270A4" w:rsidP="007D648C">
      <w:r w:rsidRPr="007D648C">
        <w:t xml:space="preserve">3. </w:t>
      </w:r>
      <w:proofErr w:type="gramStart"/>
      <w:r w:rsidRPr="007D648C">
        <w:t>Контроль за</w:t>
      </w:r>
      <w:proofErr w:type="gramEnd"/>
      <w:r w:rsidRPr="007D648C">
        <w:t xml:space="preserve"> выполнением настоящего постановления оставляю за собой.</w:t>
      </w:r>
    </w:p>
    <w:p w:rsidR="005B7725" w:rsidRPr="007D648C" w:rsidRDefault="004270A4" w:rsidP="007D648C">
      <w:r w:rsidRPr="007D648C">
        <w:t>4</w:t>
      </w:r>
      <w:r w:rsidR="00FB6F9D" w:rsidRPr="007D648C">
        <w:t xml:space="preserve">. </w:t>
      </w:r>
      <w:r w:rsidR="005B7725" w:rsidRPr="007D648C">
        <w:t xml:space="preserve">Постановление вступает в силу со дня его </w:t>
      </w:r>
      <w:r w:rsidR="001F1685" w:rsidRPr="007D648C">
        <w:t>официального опубликования</w:t>
      </w:r>
      <w:r w:rsidR="006A49FC" w:rsidRPr="007D648C">
        <w:t xml:space="preserve"> и распространяет свое действие на правоотношения</w:t>
      </w:r>
      <w:r w:rsidR="00CC1C73" w:rsidRPr="007D648C">
        <w:t>,</w:t>
      </w:r>
      <w:r w:rsidR="006A49FC" w:rsidRPr="007D648C">
        <w:t xml:space="preserve"> </w:t>
      </w:r>
      <w:r w:rsidR="00CC1C73" w:rsidRPr="007D648C">
        <w:t>возникшие</w:t>
      </w:r>
      <w:r w:rsidR="006A49FC" w:rsidRPr="007D648C">
        <w:t xml:space="preserve"> с 1 января 202</w:t>
      </w:r>
      <w:r w:rsidR="00B759E6" w:rsidRPr="007D648C">
        <w:t>2</w:t>
      </w:r>
      <w:r w:rsidR="006A49FC" w:rsidRPr="007D648C">
        <w:t xml:space="preserve"> года</w:t>
      </w:r>
      <w:r w:rsidR="005B7725" w:rsidRPr="007D648C">
        <w:t>.</w:t>
      </w:r>
    </w:p>
    <w:p w:rsidR="001C0448" w:rsidRPr="007D648C" w:rsidRDefault="001C0448" w:rsidP="007D648C"/>
    <w:p w:rsidR="00FB6F9D" w:rsidRPr="007D648C" w:rsidRDefault="00FB6F9D" w:rsidP="007D648C"/>
    <w:p w:rsidR="00C61BB5" w:rsidRPr="007D648C" w:rsidRDefault="00C61BB5" w:rsidP="007D648C"/>
    <w:p w:rsidR="00FB6F9D" w:rsidRPr="007D648C" w:rsidRDefault="004270A4" w:rsidP="007D648C">
      <w:r w:rsidRPr="007D648C">
        <w:t xml:space="preserve">Глава </w:t>
      </w:r>
    </w:p>
    <w:p w:rsidR="004270A4" w:rsidRPr="007D648C" w:rsidRDefault="004270A4" w:rsidP="007D648C">
      <w:proofErr w:type="spellStart"/>
      <w:r w:rsidRPr="007D648C">
        <w:t>Ванновского</w:t>
      </w:r>
      <w:proofErr w:type="spellEnd"/>
      <w:r w:rsidRPr="007D648C">
        <w:t xml:space="preserve"> сельского поселения</w:t>
      </w:r>
    </w:p>
    <w:p w:rsidR="00FB6F9D" w:rsidRPr="007D648C" w:rsidRDefault="004270A4" w:rsidP="007D648C">
      <w:r w:rsidRPr="007D648C">
        <w:t xml:space="preserve">Тбилисского района </w:t>
      </w:r>
    </w:p>
    <w:p w:rsidR="004270A4" w:rsidRPr="007D648C" w:rsidRDefault="008175F5" w:rsidP="007D648C">
      <w:r w:rsidRPr="007D648C">
        <w:t xml:space="preserve">А.Н. </w:t>
      </w:r>
      <w:proofErr w:type="spellStart"/>
      <w:r w:rsidR="004270A4" w:rsidRPr="007D648C">
        <w:t>Трубицын</w:t>
      </w:r>
      <w:proofErr w:type="spellEnd"/>
      <w:r w:rsidR="00940214" w:rsidRPr="007D648C">
        <w:t xml:space="preserve"> </w:t>
      </w:r>
    </w:p>
    <w:p w:rsidR="009D3E58" w:rsidRPr="007D648C" w:rsidRDefault="009D3E58" w:rsidP="007D648C"/>
    <w:p w:rsidR="00FB6F9D" w:rsidRPr="007D648C" w:rsidRDefault="00FB6F9D" w:rsidP="007D648C"/>
    <w:p w:rsidR="00FB6F9D" w:rsidRPr="007D648C" w:rsidRDefault="00FB6F9D" w:rsidP="007D648C"/>
    <w:p w:rsidR="00FE0E63" w:rsidRPr="007D648C" w:rsidRDefault="00FE0E63" w:rsidP="007D648C">
      <w:r w:rsidRPr="007D648C">
        <w:t>ПРИЛОЖЕНИЕ</w:t>
      </w:r>
    </w:p>
    <w:p w:rsidR="00FE0E63" w:rsidRPr="007D648C" w:rsidRDefault="00FE0E63" w:rsidP="007D648C">
      <w:r w:rsidRPr="007D648C">
        <w:t>УТВЕРЖДЕН</w:t>
      </w:r>
    </w:p>
    <w:p w:rsidR="00FE0E63" w:rsidRPr="007D648C" w:rsidRDefault="00FE0E63" w:rsidP="007D648C">
      <w:r w:rsidRPr="007D648C">
        <w:t>постановлением администрации</w:t>
      </w:r>
    </w:p>
    <w:p w:rsidR="00FB6F9D" w:rsidRPr="007D648C" w:rsidRDefault="00FE0E63" w:rsidP="007D648C">
      <w:proofErr w:type="spellStart"/>
      <w:r w:rsidRPr="007D648C">
        <w:t>Ванновского</w:t>
      </w:r>
      <w:proofErr w:type="spellEnd"/>
      <w:r w:rsidRPr="007D648C">
        <w:t xml:space="preserve"> сельского поселения </w:t>
      </w:r>
    </w:p>
    <w:p w:rsidR="00FE0E63" w:rsidRPr="007D648C" w:rsidRDefault="00FE0E63" w:rsidP="007D648C">
      <w:r w:rsidRPr="007D648C">
        <w:t>Тбилисского района</w:t>
      </w:r>
    </w:p>
    <w:p w:rsidR="00FE0E63" w:rsidRPr="007D648C" w:rsidRDefault="00FE0E63" w:rsidP="007D648C">
      <w:r w:rsidRPr="007D648C">
        <w:t xml:space="preserve">от </w:t>
      </w:r>
      <w:r w:rsidR="00FF1A85">
        <w:t>_________________</w:t>
      </w:r>
      <w:bookmarkStart w:id="0" w:name="_GoBack"/>
      <w:bookmarkEnd w:id="0"/>
    </w:p>
    <w:p w:rsidR="00FE0E63" w:rsidRPr="007D648C" w:rsidRDefault="00FE0E63" w:rsidP="007D648C"/>
    <w:p w:rsidR="00FE0E63" w:rsidRPr="007D648C" w:rsidRDefault="00FE0E63" w:rsidP="007D648C"/>
    <w:p w:rsidR="00FE0E63" w:rsidRPr="00503FDC" w:rsidRDefault="00FE0E63" w:rsidP="00503FDC">
      <w:pPr>
        <w:ind w:firstLine="0"/>
        <w:jc w:val="center"/>
        <w:rPr>
          <w:rFonts w:eastAsia="Calibri"/>
          <w:b/>
        </w:rPr>
      </w:pPr>
      <w:r w:rsidRPr="00503FDC">
        <w:rPr>
          <w:rFonts w:eastAsia="Calibri"/>
          <w:b/>
        </w:rPr>
        <w:t>ПОРЯДОК</w:t>
      </w:r>
    </w:p>
    <w:p w:rsidR="00FE0E63" w:rsidRPr="00503FDC" w:rsidRDefault="00FE0E63" w:rsidP="00503FDC">
      <w:pPr>
        <w:ind w:firstLine="0"/>
        <w:jc w:val="center"/>
        <w:rPr>
          <w:b/>
        </w:rPr>
      </w:pPr>
      <w:r w:rsidRPr="00503FDC">
        <w:rPr>
          <w:b/>
        </w:rPr>
        <w:lastRenderedPageBreak/>
        <w:t>определения объема и условий предоставления</w:t>
      </w:r>
      <w:r w:rsidR="00FB6F9D" w:rsidRPr="00503FDC">
        <w:rPr>
          <w:b/>
        </w:rPr>
        <w:t xml:space="preserve"> </w:t>
      </w:r>
      <w:r w:rsidRPr="00503FDC">
        <w:rPr>
          <w:b/>
        </w:rPr>
        <w:t>субсидий на иные цели муниципальным</w:t>
      </w:r>
      <w:r w:rsidR="00FB6F9D" w:rsidRPr="00503FDC">
        <w:rPr>
          <w:b/>
        </w:rPr>
        <w:t xml:space="preserve"> </w:t>
      </w:r>
      <w:r w:rsidRPr="00503FDC">
        <w:rPr>
          <w:b/>
        </w:rPr>
        <w:t>бюджетным учреждениям из бюджета</w:t>
      </w:r>
      <w:r w:rsidR="00FB6F9D" w:rsidRPr="00503FDC">
        <w:rPr>
          <w:b/>
        </w:rPr>
        <w:t xml:space="preserve"> </w:t>
      </w:r>
      <w:proofErr w:type="spellStart"/>
      <w:r w:rsidRPr="00503FDC">
        <w:rPr>
          <w:b/>
        </w:rPr>
        <w:t>Ванновского</w:t>
      </w:r>
      <w:proofErr w:type="spellEnd"/>
      <w:r w:rsidRPr="00503FDC">
        <w:rPr>
          <w:b/>
        </w:rPr>
        <w:t xml:space="preserve"> сельского поселения Тбилисского района</w:t>
      </w:r>
    </w:p>
    <w:p w:rsidR="00FE0E63" w:rsidRPr="007D648C" w:rsidRDefault="00FE0E63" w:rsidP="007D648C"/>
    <w:p w:rsidR="00FE0E63" w:rsidRPr="007D648C" w:rsidRDefault="00FB6F9D" w:rsidP="007D648C">
      <w:r w:rsidRPr="007D648C">
        <w:t xml:space="preserve">1. </w:t>
      </w:r>
      <w:r w:rsidR="00FE0E63" w:rsidRPr="007D648C">
        <w:t>Общие положения</w:t>
      </w:r>
    </w:p>
    <w:p w:rsidR="00FE0E63" w:rsidRPr="007D648C" w:rsidRDefault="00FE0E63" w:rsidP="007D648C"/>
    <w:p w:rsidR="00FE0E63" w:rsidRPr="007D648C" w:rsidRDefault="00FE0E63" w:rsidP="007D648C">
      <w:r w:rsidRPr="007D648C">
        <w:t xml:space="preserve">1.1. Настоящий документ устанавливает порядок определения объема и условий предоставления субсидий на иные цели бюджетным учреждениям (далее – учреждения) из бюджета </w:t>
      </w:r>
      <w:proofErr w:type="spellStart"/>
      <w:r w:rsidRPr="007D648C">
        <w:t>Ванновского</w:t>
      </w:r>
      <w:proofErr w:type="spellEnd"/>
      <w:r w:rsidRPr="007D648C">
        <w:t xml:space="preserve"> сельского поселения Тбилисского района (далее - субсидии).</w:t>
      </w:r>
    </w:p>
    <w:p w:rsidR="00FE0E63" w:rsidRPr="007D648C" w:rsidRDefault="00FE0E63" w:rsidP="007D648C">
      <w:r w:rsidRPr="007D648C">
        <w:t xml:space="preserve">Право на получение субсидии имеют муниципальные бюджетные учреждения </w:t>
      </w:r>
      <w:proofErr w:type="spellStart"/>
      <w:r w:rsidRPr="007D648C">
        <w:t>Ванновского</w:t>
      </w:r>
      <w:proofErr w:type="spellEnd"/>
      <w:r w:rsidRPr="007D648C">
        <w:t xml:space="preserve"> сельского поселения Тбилисского района, которым предоставляются субсидии из бюджета </w:t>
      </w:r>
      <w:proofErr w:type="spellStart"/>
      <w:r w:rsidRPr="007D648C">
        <w:t>Ванновского</w:t>
      </w:r>
      <w:proofErr w:type="spellEnd"/>
      <w:r w:rsidRPr="007D648C">
        <w:t xml:space="preserve"> сельского поселения Тбилисского района.</w:t>
      </w:r>
    </w:p>
    <w:p w:rsidR="00FE0E63" w:rsidRPr="007D648C" w:rsidRDefault="00FE0E63" w:rsidP="007D648C">
      <w:r w:rsidRPr="007D648C">
        <w:t xml:space="preserve">1.2. Субсидии предоставляются администрацией </w:t>
      </w:r>
      <w:proofErr w:type="spellStart"/>
      <w:r w:rsidRPr="007D648C">
        <w:t>Ванновского</w:t>
      </w:r>
      <w:proofErr w:type="spellEnd"/>
      <w:r w:rsidRPr="007D648C">
        <w:t xml:space="preserve"> сельского поселения Тбилисского района</w:t>
      </w:r>
      <w:r w:rsidR="00940214" w:rsidRPr="007D648C">
        <w:t xml:space="preserve"> </w:t>
      </w:r>
      <w:r w:rsidRPr="007D648C">
        <w:t>при условии их направления на следующие цели:</w:t>
      </w:r>
    </w:p>
    <w:p w:rsidR="00FE0E63" w:rsidRPr="007D648C" w:rsidRDefault="00FE0E63" w:rsidP="007D648C">
      <w:r w:rsidRPr="007D648C">
        <w:t xml:space="preserve">1) проведение мероприятий в рамках национального проекта (программы), федерального или регионального проекта (программы), что позволит связать цель и результат предоставления субсидии, как индикатор достижения показателей соответствующего проекта или программы; </w:t>
      </w:r>
    </w:p>
    <w:p w:rsidR="00FE0E63" w:rsidRPr="007D648C" w:rsidRDefault="00FE0E63" w:rsidP="007D648C">
      <w:r w:rsidRPr="007D648C">
        <w:t>2) благоустройство и ремонт</w:t>
      </w:r>
      <w:r w:rsidR="00940214" w:rsidRPr="007D648C">
        <w:t xml:space="preserve"> </w:t>
      </w:r>
      <w:r w:rsidRPr="007D648C">
        <w:t>объектов культуры и сооружений, находящихся в оперативном управлении Учреждений (в части работ, выполняемых подрядными организациями);</w:t>
      </w:r>
    </w:p>
    <w:p w:rsidR="00FE0E63" w:rsidRPr="007D648C" w:rsidRDefault="00FE0E63" w:rsidP="007D648C">
      <w:r w:rsidRPr="007D648C">
        <w:t>3) на разработку проектной документации для выполнения работ по капитальному ремонту, проведение государственной экспертизы проектной документации в случае, если государственная экспертиза является обязательной, и проведение капитального ремонта имущества, закрепленного за учреждением учредителем или приобретенного учреждением за счет средств, выделенных ему учредителем на приобретение такого имущества;</w:t>
      </w:r>
    </w:p>
    <w:p w:rsidR="00FE0E63" w:rsidRPr="007D648C" w:rsidRDefault="00FE0E63" w:rsidP="007D648C">
      <w:r w:rsidRPr="007D648C">
        <w:t xml:space="preserve">4) приобретение основных средств, проведение капитального и текущего ремонтов, осуществление других расходов, носящих непостоянный характер, в том числе иных мероприятий в рамках реализации государственных программ Российской Федерации и Краснодарского края и муниципальных программ </w:t>
      </w:r>
      <w:proofErr w:type="spellStart"/>
      <w:r w:rsidRPr="007D648C">
        <w:t>Ванновского</w:t>
      </w:r>
      <w:proofErr w:type="spellEnd"/>
      <w:r w:rsidRPr="007D648C">
        <w:t xml:space="preserve"> сельского поселения Тбилисского района;</w:t>
      </w:r>
    </w:p>
    <w:p w:rsidR="00FE0E63" w:rsidRPr="007D648C" w:rsidRDefault="00FE0E63" w:rsidP="007D648C">
      <w:r w:rsidRPr="007D648C">
        <w:t>5) на предупреждение и ликвидацию последствий чрезвычайных ситуаций;</w:t>
      </w:r>
    </w:p>
    <w:p w:rsidR="00FE0E63" w:rsidRPr="007D648C" w:rsidRDefault="00FE0E63" w:rsidP="007D648C">
      <w:r w:rsidRPr="007D648C">
        <w:t>6) проведение культурно-досуговых мероприятий;</w:t>
      </w:r>
    </w:p>
    <w:p w:rsidR="00FE0E63" w:rsidRPr="007D648C" w:rsidRDefault="00FE0E63" w:rsidP="007D648C">
      <w:r w:rsidRPr="007D648C">
        <w:t>7) содержание и функционирование вновь созданных Учреждений;</w:t>
      </w:r>
    </w:p>
    <w:p w:rsidR="00FE0E63" w:rsidRPr="007D648C" w:rsidRDefault="00FE0E63" w:rsidP="007D648C">
      <w:r w:rsidRPr="007D648C">
        <w:t>8) иные мероприятия, установленные муниципальными правовыми актами и правовыми актами Краснодарского края не связанные с выполнением муниципального задания на оказание муниципальной услуги (выполнение работы).</w:t>
      </w:r>
    </w:p>
    <w:p w:rsidR="00FE0E63" w:rsidRPr="007D648C" w:rsidRDefault="00FE0E63" w:rsidP="007D648C">
      <w:r w:rsidRPr="007D648C">
        <w:t xml:space="preserve">1.3. Главным распорядителем бюджетных средств, осуществляющим предоставление субсидий, являются администрация </w:t>
      </w:r>
      <w:proofErr w:type="spellStart"/>
      <w:r w:rsidRPr="007D648C">
        <w:t>Ванновского</w:t>
      </w:r>
      <w:proofErr w:type="spellEnd"/>
      <w:r w:rsidRPr="007D648C">
        <w:t xml:space="preserve"> сельского поселения Тбилисского района, которым</w:t>
      </w:r>
      <w:r w:rsidR="00940214" w:rsidRPr="007D648C">
        <w:t xml:space="preserve"> </w:t>
      </w:r>
      <w:r w:rsidRPr="007D648C">
        <w:t xml:space="preserve">в соответствии с бюджетным законодательством Российской Федерации, как получателям бюджетных средств, доведены плановые ассигнования на предоставление субсидий на соответствующий финансовый год. </w:t>
      </w:r>
    </w:p>
    <w:p w:rsidR="00FE0E63" w:rsidRPr="007D648C" w:rsidRDefault="00FE0E63" w:rsidP="007D648C"/>
    <w:p w:rsidR="00FE0E63" w:rsidRPr="007D648C" w:rsidRDefault="00FB6F9D" w:rsidP="007D648C">
      <w:r w:rsidRPr="007D648C">
        <w:t xml:space="preserve">2. </w:t>
      </w:r>
      <w:r w:rsidR="00FE0E63" w:rsidRPr="007D648C">
        <w:t>Условия и порядок предоставления субсидии</w:t>
      </w:r>
    </w:p>
    <w:p w:rsidR="00FE0E63" w:rsidRPr="007D648C" w:rsidRDefault="00FE0E63" w:rsidP="007D648C"/>
    <w:p w:rsidR="00FE0E63" w:rsidRPr="007D648C" w:rsidRDefault="00FE0E63" w:rsidP="007D648C">
      <w:r w:rsidRPr="007D648C">
        <w:t xml:space="preserve">2.1. Целевые субсидии предоставляются учреждениям в пределах бюджетных ассигнований, предусмотренных в сводной бюджетной росписи бюджета </w:t>
      </w:r>
      <w:proofErr w:type="spellStart"/>
      <w:r w:rsidRPr="007D648C">
        <w:t>Ванновского</w:t>
      </w:r>
      <w:proofErr w:type="spellEnd"/>
      <w:r w:rsidRPr="007D648C">
        <w:t xml:space="preserve"> сельского поселения Тбилисского района</w:t>
      </w:r>
      <w:r w:rsidR="00940214" w:rsidRPr="007D648C">
        <w:t xml:space="preserve"> </w:t>
      </w:r>
      <w:r w:rsidRPr="007D648C">
        <w:t xml:space="preserve">на соответствующий финансовый год, и лимитов бюджетных обязательств, предусмотренных главным </w:t>
      </w:r>
      <w:r w:rsidRPr="007D648C">
        <w:lastRenderedPageBreak/>
        <w:t xml:space="preserve">распорядителям бюджетных средств бюджета </w:t>
      </w:r>
      <w:proofErr w:type="spellStart"/>
      <w:r w:rsidRPr="007D648C">
        <w:t>Ванновского</w:t>
      </w:r>
      <w:proofErr w:type="spellEnd"/>
      <w:r w:rsidRPr="007D648C">
        <w:t xml:space="preserve"> сельского поселения Тбилисского района.</w:t>
      </w:r>
    </w:p>
    <w:p w:rsidR="00FE0E63" w:rsidRPr="007D648C" w:rsidRDefault="00FE0E63" w:rsidP="007D648C">
      <w:r w:rsidRPr="007D648C">
        <w:t xml:space="preserve">2.2. Для получения субсидии учреждение предоставляет главному распорядителю, выполняющему полномочия учредителя </w:t>
      </w:r>
      <w:proofErr w:type="gramStart"/>
      <w:r w:rsidRPr="007D648C">
        <w:t>учреждения</w:t>
      </w:r>
      <w:proofErr w:type="gramEnd"/>
      <w:r w:rsidRPr="007D648C">
        <w:t xml:space="preserve"> следующие документы:</w:t>
      </w:r>
    </w:p>
    <w:p w:rsidR="00FE0E63" w:rsidRPr="007D648C" w:rsidRDefault="00FE0E63" w:rsidP="007D648C">
      <w:r w:rsidRPr="007D648C">
        <w:t>заявка на получение субсидии, по форме согласно приложению № 1;</w:t>
      </w:r>
    </w:p>
    <w:p w:rsidR="00FE0E63" w:rsidRPr="007D648C" w:rsidRDefault="00FE0E63" w:rsidP="007D648C">
      <w:proofErr w:type="gramStart"/>
      <w:r w:rsidRPr="007D648C">
        <w:t xml:space="preserve">пояснительная записка, содержащая обоснование необходимости предоставления бюджетных средств на цели, установленные правовым актом администрации в соответствии с </w:t>
      </w:r>
      <w:r w:rsidRPr="00503FDC">
        <w:t xml:space="preserve">подпунктом 1.2. пункта </w:t>
      </w:r>
      <w:r w:rsidRPr="007D648C">
        <w:t>1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смету (предварительную смету) на разработку технического заключения о состоянии несущих конструкций зданий (сооружений), находящихся</w:t>
      </w:r>
      <w:proofErr w:type="gramEnd"/>
      <w:r w:rsidRPr="007D648C">
        <w:t xml:space="preserve"> на балансе учреждений, коммерческие предложения поставщиков (подрядчиков), а также расчеты на основании нормативных правовых актов, устанавливающих порядок определения или размер обязательств, подлежащих исполнению за счет субсидий. Пояснительная записка предоставляется по форме и в сроки, устанавливаемые главным распорядителем, с учетом сроков, предусмотренных графиком составления проекта бюджета </w:t>
      </w:r>
      <w:proofErr w:type="spellStart"/>
      <w:r w:rsidRPr="007D648C">
        <w:t>Ванновского</w:t>
      </w:r>
      <w:proofErr w:type="spellEnd"/>
      <w:r w:rsidRPr="007D648C">
        <w:t xml:space="preserve"> сельского поселения Тбилисского района на очередной финансовый год.</w:t>
      </w:r>
    </w:p>
    <w:p w:rsidR="00FE0E63" w:rsidRPr="007D648C" w:rsidRDefault="00FE0E63" w:rsidP="007D648C">
      <w:r w:rsidRPr="007D648C">
        <w:t>перечень объектов, подлежащих ремонту, акт обследования таких объектов и дефектная ведомость, предварительную смету расходов, в случае если целью предоставления субсидии является проведение ремонта;</w:t>
      </w:r>
    </w:p>
    <w:p w:rsidR="00FE0E63" w:rsidRPr="007D648C" w:rsidRDefault="00FE0E63" w:rsidP="007D648C">
      <w:r w:rsidRPr="007D648C">
        <w:t xml:space="preserve">программа мероприятий, в случае если целью предоставления субсидии является проведение мероприятий; </w:t>
      </w:r>
    </w:p>
    <w:p w:rsidR="00FE0E63" w:rsidRPr="007D648C" w:rsidRDefault="00FE0E63" w:rsidP="007D648C">
      <w:r w:rsidRPr="007D648C">
        <w:t>информация о планируемом к приобретению имуществе, в случае, если целью предоставления субсидии является приобретение имущества;</w:t>
      </w:r>
    </w:p>
    <w:p w:rsidR="00FE0E63" w:rsidRPr="007D648C" w:rsidRDefault="00FE0E63" w:rsidP="007D648C">
      <w:r w:rsidRPr="007D648C">
        <w:t>информация о количестве физических лиц (среднегодовом количестве), являющихся получателями выплат и видах таких выплат, в случае если целью предоставления субсидии является осуществление указанных выплат;</w:t>
      </w:r>
    </w:p>
    <w:p w:rsidR="00FE0E63" w:rsidRPr="007D648C" w:rsidRDefault="00FE0E63" w:rsidP="007D648C">
      <w:r w:rsidRPr="007D648C">
        <w:t>иная информация в зависимости от цели предоставления субсидии.</w:t>
      </w:r>
    </w:p>
    <w:p w:rsidR="00FE0E63" w:rsidRPr="007D648C" w:rsidRDefault="00FE0E63" w:rsidP="007D648C">
      <w:r w:rsidRPr="007D648C">
        <w:t>2.3. Документы для получения субсидии регистрируются главным распорядителем в день поступления.</w:t>
      </w:r>
    </w:p>
    <w:p w:rsidR="00FE0E63" w:rsidRPr="007D648C" w:rsidRDefault="00FE0E63" w:rsidP="007D648C">
      <w:r w:rsidRPr="007D648C">
        <w:t>Главный распорядитель в течение 5 (пяти) рабочих дней со дня получения документов осуществляет</w:t>
      </w:r>
      <w:r w:rsidR="00940214" w:rsidRPr="007D648C">
        <w:t xml:space="preserve"> </w:t>
      </w:r>
      <w:r w:rsidRPr="007D648C">
        <w:t>их проверку</w:t>
      </w:r>
      <w:r w:rsidR="00940214" w:rsidRPr="007D648C">
        <w:t xml:space="preserve"> </w:t>
      </w:r>
      <w:r w:rsidRPr="007D648C">
        <w:t>на</w:t>
      </w:r>
      <w:r w:rsidR="00940214" w:rsidRPr="007D648C">
        <w:t xml:space="preserve"> </w:t>
      </w:r>
      <w:r w:rsidRPr="007D648C">
        <w:t>соответствие положениям, предусмотренным настоящим Порядком, и иным нормативным правовым актам.</w:t>
      </w:r>
    </w:p>
    <w:p w:rsidR="00FE0E63" w:rsidRPr="007D648C" w:rsidRDefault="00FE0E63" w:rsidP="007D648C">
      <w:proofErr w:type="gramStart"/>
      <w:r w:rsidRPr="007D648C">
        <w:t>В случае представления неполного комплекта документов или несоответствия представленных документов требованиям, установленным пунктом 2.2 настоящего Порядка, а также в случае недостоверности информации, содержащейся в документах, представленных учреждением, главный распорядитель в течение 5 (пяти) рабочих дней со дня окончания срока, указанного в абзаце втором настоящего пункта, возвращает их учреждению, письменно уведомляя о причинах возврата документов.</w:t>
      </w:r>
      <w:proofErr w:type="gramEnd"/>
      <w:r w:rsidRPr="007D648C">
        <w:t xml:space="preserve"> Учреждение вправе повторно направить документы после устранения причин возврата документов.</w:t>
      </w:r>
    </w:p>
    <w:p w:rsidR="00FE0E63" w:rsidRPr="007D648C" w:rsidRDefault="00FE0E63" w:rsidP="007D648C">
      <w:r w:rsidRPr="007D648C">
        <w:t>2.4. Размер субсидии и порядок расчета размера субсидии:</w:t>
      </w:r>
    </w:p>
    <w:p w:rsidR="00FE0E63" w:rsidRPr="007D648C" w:rsidRDefault="00FE0E63" w:rsidP="007D648C">
      <w:r w:rsidRPr="007D648C">
        <w:t xml:space="preserve">2.4.1. </w:t>
      </w:r>
      <w:proofErr w:type="gramStart"/>
      <w:r w:rsidRPr="007D648C">
        <w:t xml:space="preserve">Предоставление субсидии учреждению осуществляется главным распорядителем в пределах бюджетных ассигнований, предусмотренных в сводной бюджетной росписи бюджета </w:t>
      </w:r>
      <w:proofErr w:type="spellStart"/>
      <w:r w:rsidRPr="007D648C">
        <w:t>Ванновского</w:t>
      </w:r>
      <w:proofErr w:type="spellEnd"/>
      <w:r w:rsidRPr="007D648C">
        <w:t xml:space="preserve"> сельского поселения Тбилисского района на очередной финансовый год, на цели, указанные в пункте 1.2 настоящего Порядка, утвержденных лимитов бюджетных обязательств в порядке и сроки, предусмотренные заключенным между главным распорядителем и учреждением </w:t>
      </w:r>
      <w:r w:rsidRPr="007D648C">
        <w:lastRenderedPageBreak/>
        <w:t xml:space="preserve">соглашением о предоставлении субсидии на иные цели из бюджета </w:t>
      </w:r>
      <w:proofErr w:type="spellStart"/>
      <w:r w:rsidRPr="007D648C">
        <w:t>Ванновского</w:t>
      </w:r>
      <w:proofErr w:type="spellEnd"/>
      <w:r w:rsidRPr="007D648C">
        <w:t xml:space="preserve"> сельского поселения</w:t>
      </w:r>
      <w:proofErr w:type="gramEnd"/>
      <w:r w:rsidRPr="007D648C">
        <w:t xml:space="preserve"> Тбилисского района (далее - Соглашение).</w:t>
      </w:r>
    </w:p>
    <w:p w:rsidR="00FE0E63" w:rsidRPr="007D648C" w:rsidRDefault="00FE0E63" w:rsidP="007D648C">
      <w:r w:rsidRPr="007D648C">
        <w:t xml:space="preserve">2.4.2. Определение размера субсидии, предоставляемой учреждению, производится главным распорядителем на основании заявки учреждения на получение субсидии и предоставленного учреждением финансово-экономического обоснования в срок, предусмотренный графиком составления проекта бюджета </w:t>
      </w:r>
      <w:proofErr w:type="spellStart"/>
      <w:r w:rsidRPr="007D648C">
        <w:t>Ванновского</w:t>
      </w:r>
      <w:proofErr w:type="spellEnd"/>
      <w:r w:rsidRPr="007D648C">
        <w:t xml:space="preserve"> сельского поселения Тбилисского района на очередной финансовый год.</w:t>
      </w:r>
    </w:p>
    <w:p w:rsidR="00FE0E63" w:rsidRPr="007D648C" w:rsidRDefault="00FE0E63" w:rsidP="007D648C">
      <w:r w:rsidRPr="007D648C">
        <w:t xml:space="preserve">2.4.3. Размер субсидии, указанной в пункте 1.2 настоящего Порядка, предоставляемой учреждению в текущем финансовом году, определяется в соответствии с порядком и сроками реализации соответствующей муниципальной программы </w:t>
      </w:r>
      <w:proofErr w:type="spellStart"/>
      <w:r w:rsidRPr="007D648C">
        <w:t>Ванновского</w:t>
      </w:r>
      <w:proofErr w:type="spellEnd"/>
      <w:r w:rsidRPr="007D648C">
        <w:t xml:space="preserve"> сельского поселения Тбилисского района.</w:t>
      </w:r>
    </w:p>
    <w:p w:rsidR="00FE0E63" w:rsidRPr="007D648C" w:rsidRDefault="00FE0E63" w:rsidP="007D648C">
      <w:r w:rsidRPr="007D648C">
        <w:t>2.5. В целях предоставления субсидии между главным распорядителем и учреждением заключается Соглашение в соответствии с типовой формой, согласно приложению 2 к настоящему Порядку, в котором предусматриваются:</w:t>
      </w:r>
    </w:p>
    <w:p w:rsidR="00FE0E63" w:rsidRPr="007D648C" w:rsidRDefault="00FE0E63" w:rsidP="007D648C">
      <w:r w:rsidRPr="007D648C">
        <w:t>- цели и размер предоставления субсидии;</w:t>
      </w:r>
    </w:p>
    <w:p w:rsidR="00FE0E63" w:rsidRPr="007D648C" w:rsidRDefault="00FE0E63" w:rsidP="007D648C">
      <w:r w:rsidRPr="007D648C">
        <w:t>- плановые показатели (результаты), характеризующие достижение целей предоставления субсидии;</w:t>
      </w:r>
    </w:p>
    <w:p w:rsidR="00FE0E63" w:rsidRPr="007D648C" w:rsidRDefault="00FE0E63" w:rsidP="007D648C">
      <w:r w:rsidRPr="007D648C">
        <w:t>- значения результатов предоставления субсидии;</w:t>
      </w:r>
    </w:p>
    <w:p w:rsidR="00FE0E63" w:rsidRPr="007D648C" w:rsidRDefault="00FE0E63" w:rsidP="007D648C">
      <w:r w:rsidRPr="007D648C">
        <w:t>- сроки (график) перечисления субсидии;</w:t>
      </w:r>
    </w:p>
    <w:p w:rsidR="00FE0E63" w:rsidRPr="007D648C" w:rsidRDefault="00FE0E63" w:rsidP="007D648C">
      <w:r w:rsidRPr="007D648C">
        <w:t>- порядок и сроки возврата сумм субсидии в случае несоблюдения учреждением целей и условий, определенных Соглашением;</w:t>
      </w:r>
    </w:p>
    <w:p w:rsidR="00FE0E63" w:rsidRPr="007D648C" w:rsidRDefault="00FE0E63" w:rsidP="007D648C">
      <w:r w:rsidRPr="007D648C">
        <w:t>- основания и порядок внесения изменений в Соглашение, в том числе в случае уменьшения главному распорядителю ранее доведенных лимитов бюджетных обязательств на предоставление субсидии;</w:t>
      </w:r>
    </w:p>
    <w:p w:rsidR="00FE0E63" w:rsidRPr="007D648C" w:rsidRDefault="00FE0E63" w:rsidP="007D648C">
      <w:r w:rsidRPr="007D648C">
        <w:t>- основания и условия изменения главным распорядителем объема субсидии;</w:t>
      </w:r>
    </w:p>
    <w:p w:rsidR="00FE0E63" w:rsidRPr="007D648C" w:rsidRDefault="00FE0E63" w:rsidP="007D648C">
      <w:r w:rsidRPr="007D648C">
        <w:t xml:space="preserve">- основания для досрочного прекращения Соглашения по решению главного распорядителя в одностороннем порядке, в том числе в связи </w:t>
      </w:r>
      <w:proofErr w:type="gramStart"/>
      <w:r w:rsidRPr="007D648C">
        <w:t>с</w:t>
      </w:r>
      <w:proofErr w:type="gramEnd"/>
      <w:r w:rsidRPr="007D648C">
        <w:t>:</w:t>
      </w:r>
    </w:p>
    <w:p w:rsidR="00FE0E63" w:rsidRPr="007D648C" w:rsidRDefault="00940214" w:rsidP="007D648C">
      <w:r w:rsidRPr="007D648C">
        <w:t xml:space="preserve"> </w:t>
      </w:r>
      <w:r w:rsidR="00FE0E63" w:rsidRPr="007D648C">
        <w:t>- реорганизацией или ликвидацией учреждения;</w:t>
      </w:r>
    </w:p>
    <w:p w:rsidR="00FE0E63" w:rsidRPr="007D648C" w:rsidRDefault="00FE0E63" w:rsidP="007D648C">
      <w:r w:rsidRPr="007D648C">
        <w:t>- нарушением учреждением целей и условий предоставления субсидии;</w:t>
      </w:r>
    </w:p>
    <w:p w:rsidR="00FE0E63" w:rsidRPr="007D648C" w:rsidRDefault="00FE0E63" w:rsidP="007D648C">
      <w:r w:rsidRPr="007D648C">
        <w:t>- запретом</w:t>
      </w:r>
      <w:r w:rsidR="00940214" w:rsidRPr="007D648C">
        <w:t xml:space="preserve"> </w:t>
      </w:r>
      <w:r w:rsidRPr="007D648C">
        <w:t>на расторжение Соглашения учреждением в одностороннем порядке;</w:t>
      </w:r>
    </w:p>
    <w:p w:rsidR="00FE0E63" w:rsidRPr="007D648C" w:rsidRDefault="00FE0E63" w:rsidP="007D648C">
      <w:r w:rsidRPr="007D648C">
        <w:t>- иные положения, установленные главным распорядителем (при необходимости).</w:t>
      </w:r>
    </w:p>
    <w:p w:rsidR="00FE0E63" w:rsidRPr="007D648C" w:rsidRDefault="00FE0E63" w:rsidP="007D648C">
      <w:r w:rsidRPr="007D648C">
        <w:t>2.5.1. В случае предоставления субсидии на цели, указанные в подпункте 3</w:t>
      </w:r>
      <w:r w:rsidR="00940214" w:rsidRPr="007D648C">
        <w:t xml:space="preserve"> </w:t>
      </w:r>
      <w:r w:rsidRPr="007D648C">
        <w:t>пункта 1.2 настоящего Порядка, в Соглашении в обязательном порядке указывается перечень объектов капитального ремонта или приобретаемого особо ценного движимого имущества.</w:t>
      </w:r>
    </w:p>
    <w:p w:rsidR="00FE0E63" w:rsidRPr="007D648C" w:rsidRDefault="00FE0E63" w:rsidP="007D648C">
      <w:r w:rsidRPr="007D648C">
        <w:t xml:space="preserve">2.5.2. Соглашение заключается не позднее двадцатого рабочего дня </w:t>
      </w:r>
      <w:proofErr w:type="gramStart"/>
      <w:r w:rsidRPr="007D648C">
        <w:t>с даты доведения до главного распорядителя бюджетных средств лимитов бюджетных обязательств на цели предоставления субсидии в соответствии со сводной бюджетной росписью</w:t>
      </w:r>
      <w:proofErr w:type="gramEnd"/>
      <w:r w:rsidRPr="007D648C">
        <w:t xml:space="preserve"> бюджета </w:t>
      </w:r>
      <w:proofErr w:type="spellStart"/>
      <w:r w:rsidRPr="007D648C">
        <w:t>Ванновского</w:t>
      </w:r>
      <w:proofErr w:type="spellEnd"/>
      <w:r w:rsidRPr="007D648C">
        <w:t xml:space="preserve"> сельского поселения Тбилисского района.</w:t>
      </w:r>
    </w:p>
    <w:p w:rsidR="00FE0E63" w:rsidRPr="007D648C" w:rsidRDefault="00FE0E63" w:rsidP="007D648C">
      <w:r w:rsidRPr="007D648C">
        <w:t>2.6. Требования, которым должно соответствовать учреждение на первое число месяца, предшествующего месяцу, в котором планируется заключение Соглашения:</w:t>
      </w:r>
    </w:p>
    <w:p w:rsidR="00FE0E63" w:rsidRPr="007D648C" w:rsidRDefault="00940214" w:rsidP="007D648C">
      <w:r w:rsidRPr="007D648C">
        <w:t xml:space="preserve"> </w:t>
      </w:r>
      <w:r w:rsidR="00FE0E63" w:rsidRPr="007D648C">
        <w:t>-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E0E63" w:rsidRPr="007D648C" w:rsidRDefault="00FE0E63" w:rsidP="007D648C">
      <w:r w:rsidRPr="007D648C">
        <w:t xml:space="preserve">- отсутствие просроченной задолженности по возврату в бюджет </w:t>
      </w:r>
      <w:proofErr w:type="spellStart"/>
      <w:r w:rsidRPr="007D648C">
        <w:t>Ванновского</w:t>
      </w:r>
      <w:proofErr w:type="spellEnd"/>
      <w:r w:rsidRPr="007D648C">
        <w:t xml:space="preserve"> сельского поселения Тбилисского района субсидий, бюджетных инвестиций, </w:t>
      </w:r>
      <w:proofErr w:type="gramStart"/>
      <w:r w:rsidRPr="007D648C">
        <w:t>предоставленных</w:t>
      </w:r>
      <w:proofErr w:type="gramEnd"/>
      <w:r w:rsidRPr="007D648C">
        <w:t xml:space="preserve"> в том числе в соответствии с иными правовыми актами, и иной просроченной задолженности по иным видам муниципальной поддержки перед </w:t>
      </w:r>
      <w:r w:rsidRPr="007D648C">
        <w:lastRenderedPageBreak/>
        <w:t xml:space="preserve">бюджетом </w:t>
      </w:r>
      <w:proofErr w:type="spellStart"/>
      <w:r w:rsidRPr="007D648C">
        <w:t>Ванновского</w:t>
      </w:r>
      <w:proofErr w:type="spellEnd"/>
      <w:r w:rsidRPr="007D648C">
        <w:t xml:space="preserve"> сельского поселения Тбилисского района (за исключением случаев предоставления субсидий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нормативными правовыми актами Российской Федерации, Краснодарского края и муниципальными правовыми актами </w:t>
      </w:r>
      <w:proofErr w:type="spellStart"/>
      <w:r w:rsidRPr="007D648C">
        <w:t>Ванновского</w:t>
      </w:r>
      <w:proofErr w:type="spellEnd"/>
      <w:r w:rsidRPr="007D648C">
        <w:t xml:space="preserve"> сельского поселения Тбилисского района).</w:t>
      </w:r>
    </w:p>
    <w:p w:rsidR="00FE0E63" w:rsidRPr="007D648C" w:rsidRDefault="00FE0E63" w:rsidP="007D648C">
      <w:r w:rsidRPr="007D648C">
        <w:t>2.7. Результаты предоставления субсидии должны быть конкретными, измеримыми и соответствовать результатам федеральных или региональных проектов (программ) (если субсидия предоставляется в целях их реализации),</w:t>
      </w:r>
      <w:r w:rsidR="00940214" w:rsidRPr="007D648C">
        <w:t xml:space="preserve"> </w:t>
      </w:r>
      <w:r w:rsidRPr="007D648C">
        <w:t>необходимых для достижения результатов предоставления субсидии (в том числе в части материальных и нематериальных объектов и (или) услуг, планируемых к получению при достижении результатов проектов).</w:t>
      </w:r>
    </w:p>
    <w:p w:rsidR="00FE0E63" w:rsidRPr="007D648C" w:rsidRDefault="00FE0E63" w:rsidP="007D648C">
      <w:r w:rsidRPr="007D648C">
        <w:t>2.7.1. При предоставлении субсидий на осуществление выплат физическим лицам,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 значения результатов предоставления субсидии не определяются.</w:t>
      </w:r>
    </w:p>
    <w:p w:rsidR="00FE0E63" w:rsidRPr="007D648C" w:rsidRDefault="00FE0E63" w:rsidP="007D648C">
      <w:r w:rsidRPr="007D648C">
        <w:t>2.8. Главный распорядитель перечисляет учреждению субсидию в соответствии со сроками (графиком) предоставления, устанавливаемыми в Соглашении.</w:t>
      </w:r>
    </w:p>
    <w:p w:rsidR="00FE0E63" w:rsidRPr="007D648C" w:rsidRDefault="00FE0E63" w:rsidP="007D648C">
      <w:r w:rsidRPr="007D648C">
        <w:t>2.9. Операции со средствами субсидий, предоставленных учреждениям, учитываются на отдельных лицевых счетах учреждений, открытых в Управлении Федерального казначейства по Краснодарскому краю.</w:t>
      </w:r>
    </w:p>
    <w:p w:rsidR="00FE0E63" w:rsidRPr="007D648C" w:rsidRDefault="00FE0E63" w:rsidP="007D648C">
      <w:r w:rsidRPr="007D648C">
        <w:t>2.12. В случае необходимости дополнительной потребности в финансировании расходов, осуществляемых за счет средств субсидий в течение финансового года, учреждение может обратиться к главному распорядителю с предложением об увеличении объема субсидий, предоставив финансово-экономическое обоснование необходимости дополнительных финансовых ресурсов.</w:t>
      </w:r>
    </w:p>
    <w:p w:rsidR="00FE0E63" w:rsidRPr="007D648C" w:rsidRDefault="00FE0E63" w:rsidP="007D648C">
      <w:r w:rsidRPr="007D648C">
        <w:t xml:space="preserve">2.13. </w:t>
      </w:r>
      <w:proofErr w:type="gramStart"/>
      <w:r w:rsidRPr="007D648C">
        <w:t xml:space="preserve">В случае обращения учреждения с предложением об увеличении объема предоставляемых субсидий главный распорядитель в течение 15 рабочих дней с даты регистрации главным распорядителем поступившего обращения рассматривает данное предложение учреждения и представленное финансово-экономическое обоснование необходимости выделения дополнительных финансовых средств, инициирует внесение изменений в Соглашение путем заключения дополнительных соглашений в пределах бюджетных ассигнований, предусмотренных в решении Совета </w:t>
      </w:r>
      <w:proofErr w:type="spellStart"/>
      <w:r w:rsidRPr="007D648C">
        <w:t>Ванновского</w:t>
      </w:r>
      <w:proofErr w:type="spellEnd"/>
      <w:r w:rsidRPr="007D648C">
        <w:t xml:space="preserve"> сельского поселения Тбилисского района</w:t>
      </w:r>
      <w:proofErr w:type="gramEnd"/>
      <w:r w:rsidRPr="007D648C">
        <w:t xml:space="preserve"> о бюджете </w:t>
      </w:r>
      <w:proofErr w:type="spellStart"/>
      <w:r w:rsidRPr="007D648C">
        <w:t>Ванновского</w:t>
      </w:r>
      <w:proofErr w:type="spellEnd"/>
      <w:r w:rsidRPr="007D648C">
        <w:t xml:space="preserve"> сельского поселения Тбилисского района на очередной финансовый год.</w:t>
      </w:r>
    </w:p>
    <w:p w:rsidR="00FE0E63" w:rsidRPr="007D648C" w:rsidRDefault="00FE0E63" w:rsidP="007D648C"/>
    <w:p w:rsidR="00FE0E63" w:rsidRPr="007D648C" w:rsidRDefault="00940214" w:rsidP="007D648C">
      <w:r w:rsidRPr="007D648C">
        <w:t xml:space="preserve">3. </w:t>
      </w:r>
      <w:r w:rsidR="00FE0E63" w:rsidRPr="007D648C">
        <w:t>Сроки и порядок представления отчетности</w:t>
      </w:r>
    </w:p>
    <w:p w:rsidR="00FE0E63" w:rsidRPr="007D648C" w:rsidRDefault="00FE0E63" w:rsidP="007D648C"/>
    <w:p w:rsidR="00FE0E63" w:rsidRPr="007D648C" w:rsidRDefault="00FE0E63" w:rsidP="007D648C">
      <w:r w:rsidRPr="007D648C">
        <w:t xml:space="preserve">3.1. Учреждение обязано </w:t>
      </w:r>
      <w:proofErr w:type="gramStart"/>
      <w:r w:rsidRPr="007D648C">
        <w:t>предоставить главному распорядителю отчет</w:t>
      </w:r>
      <w:proofErr w:type="gramEnd"/>
      <w:r w:rsidRPr="007D648C">
        <w:t xml:space="preserve"> об использовании предоставленной субсидии, в том числе о расходах, произведенных учреждением, и о достижении целевых показателей (далее - отчет) по форме согласно приложению 3 к настоящему Порядку в сроки, установленные Соглашением, с учетом требований, установленных пунктами 3.2 - 3.5 настоящего Порядка.</w:t>
      </w:r>
    </w:p>
    <w:p w:rsidR="00FE0E63" w:rsidRPr="007D648C" w:rsidRDefault="00FE0E63" w:rsidP="007D648C">
      <w:r w:rsidRPr="007D648C">
        <w:lastRenderedPageBreak/>
        <w:t>3.2. Учреждение представляет главному распорядителю:</w:t>
      </w:r>
    </w:p>
    <w:p w:rsidR="00FE0E63" w:rsidRPr="007D648C" w:rsidRDefault="00FE0E63" w:rsidP="007D648C">
      <w:r w:rsidRPr="007D648C">
        <w:t xml:space="preserve">- ежемесячно, до 5 числа месяца, следующего за отчетным периодом, отчет об использовании субсидии по формам, установленным Соглашением; </w:t>
      </w:r>
    </w:p>
    <w:p w:rsidR="00FE0E63" w:rsidRPr="007D648C" w:rsidRDefault="00FE0E63" w:rsidP="007D648C">
      <w:r w:rsidRPr="007D648C">
        <w:t>- до 25 января финансового года, следующего за годом предоставления субсидии, отчет об использовании субсидии и выполнении показателей результативности предоставления субсидии, которые направлены на достижение показателей эффективности реализации муниципальной программы, в рамках которой была предоставлена субсидия (далее также - показатели результативности).</w:t>
      </w:r>
    </w:p>
    <w:p w:rsidR="00FE0E63" w:rsidRPr="007D648C" w:rsidRDefault="00940214" w:rsidP="007D648C">
      <w:r w:rsidRPr="007D648C">
        <w:t xml:space="preserve"> </w:t>
      </w:r>
      <w:r w:rsidR="00FE0E63" w:rsidRPr="007D648C">
        <w:t>3.3. Главный распорядитель вправе установить в Соглашении дополнительные формы отчетности и сроки их подачи.</w:t>
      </w:r>
    </w:p>
    <w:p w:rsidR="00FE0E63" w:rsidRPr="007D648C" w:rsidRDefault="00940214" w:rsidP="007D648C">
      <w:r w:rsidRPr="007D648C">
        <w:t xml:space="preserve"> </w:t>
      </w:r>
      <w:r w:rsidR="00FE0E63" w:rsidRPr="007D648C">
        <w:t>3.4. Бюджетный (бухгалтерский) учет поступления и расходования бюджетных средств ведется в порядке, установленном законодательством Российской Федерации.</w:t>
      </w:r>
    </w:p>
    <w:p w:rsidR="00FE0E63" w:rsidRPr="007D648C" w:rsidRDefault="00FE0E63" w:rsidP="007D648C"/>
    <w:p w:rsidR="00FE0E63" w:rsidRPr="007D648C" w:rsidRDefault="00FE0E63" w:rsidP="007D648C">
      <w:r w:rsidRPr="007D648C">
        <w:t xml:space="preserve">4. Осуществление </w:t>
      </w:r>
      <w:proofErr w:type="gramStart"/>
      <w:r w:rsidRPr="007D648C">
        <w:t>контроля за</w:t>
      </w:r>
      <w:proofErr w:type="gramEnd"/>
      <w:r w:rsidRPr="007D648C">
        <w:t xml:space="preserve"> соблюдением условий, целей и порядка предоставления субсидий и ответственность за их несоблюдение</w:t>
      </w:r>
    </w:p>
    <w:p w:rsidR="00FE0E63" w:rsidRPr="007D648C" w:rsidRDefault="00FE0E63" w:rsidP="007D648C"/>
    <w:p w:rsidR="00FE0E63" w:rsidRPr="007D648C" w:rsidRDefault="00940214" w:rsidP="007D648C">
      <w:r w:rsidRPr="007D648C">
        <w:t xml:space="preserve">4.1. </w:t>
      </w:r>
      <w:r w:rsidR="00FE0E63" w:rsidRPr="007D648C">
        <w:t xml:space="preserve">Неиспользованные в текущем финансовом году остатки субсидий подлежат возврату в бюджет </w:t>
      </w:r>
      <w:proofErr w:type="spellStart"/>
      <w:r w:rsidR="00FE0E63" w:rsidRPr="007D648C">
        <w:t>Ванновского</w:t>
      </w:r>
      <w:proofErr w:type="spellEnd"/>
      <w:r w:rsidR="00FE0E63" w:rsidRPr="007D648C">
        <w:t xml:space="preserve"> сельского поселения Тбилисского района. В случае если неиспользованные остатки субсидий не перечислены в бюджет </w:t>
      </w:r>
      <w:proofErr w:type="spellStart"/>
      <w:r w:rsidR="00FE0E63" w:rsidRPr="007D648C">
        <w:t>Ванновского</w:t>
      </w:r>
      <w:proofErr w:type="spellEnd"/>
      <w:r w:rsidR="00FE0E63" w:rsidRPr="007D648C">
        <w:t xml:space="preserve"> сельского поселения Тбилисского района, указанные средства подлежат взысканию в бюджет </w:t>
      </w:r>
      <w:proofErr w:type="spellStart"/>
      <w:r w:rsidR="00FE0E63" w:rsidRPr="007D648C">
        <w:t>Ванновского</w:t>
      </w:r>
      <w:proofErr w:type="spellEnd"/>
      <w:r w:rsidR="00FE0E63" w:rsidRPr="007D648C">
        <w:t xml:space="preserve"> сельского поселения Тбилисского района в соответствии с законодательством Российской Федерации.</w:t>
      </w:r>
    </w:p>
    <w:p w:rsidR="00FE0E63" w:rsidRPr="007D648C" w:rsidRDefault="00FE0E63" w:rsidP="007D648C">
      <w:proofErr w:type="gramStart"/>
      <w:r w:rsidRPr="007D648C">
        <w:t>Остатки средств субсидий, неиспользованные в отчетном финансовом году остатки средств, предоставленные муниципальным бюджетным</w:t>
      </w:r>
      <w:r w:rsidR="00940214" w:rsidRPr="007D648C">
        <w:t xml:space="preserve"> </w:t>
      </w:r>
      <w:r w:rsidRPr="007D648C">
        <w:t>учреждениям в соответствии с пунктом 4 статьи 78.1 Бюджетного</w:t>
      </w:r>
      <w:r w:rsidR="00940214" w:rsidRPr="007D648C">
        <w:t xml:space="preserve"> </w:t>
      </w:r>
      <w:r w:rsidRPr="007D648C">
        <w:t>кодекса</w:t>
      </w:r>
      <w:r w:rsidR="00940214" w:rsidRPr="007D648C">
        <w:t xml:space="preserve"> </w:t>
      </w:r>
      <w:r w:rsidRPr="007D648C">
        <w:t>Российской</w:t>
      </w:r>
      <w:r w:rsidR="00940214" w:rsidRPr="007D648C">
        <w:t xml:space="preserve"> </w:t>
      </w:r>
      <w:r w:rsidRPr="007D648C">
        <w:t>Федерации</w:t>
      </w:r>
      <w:r w:rsidR="00940214" w:rsidRPr="007D648C">
        <w:t xml:space="preserve"> </w:t>
      </w:r>
      <w:r w:rsidRPr="007D648C">
        <w:t>и</w:t>
      </w:r>
      <w:r w:rsidR="00940214" w:rsidRPr="007D648C">
        <w:t xml:space="preserve"> </w:t>
      </w:r>
      <w:r w:rsidRPr="007D648C">
        <w:t>перечисленные</w:t>
      </w:r>
      <w:r w:rsidR="00940214" w:rsidRPr="007D648C">
        <w:t xml:space="preserve"> </w:t>
      </w:r>
      <w:r w:rsidRPr="007D648C">
        <w:t>ими в бюджет поселения, возвращаются муниципальным бюджетным</w:t>
      </w:r>
      <w:r w:rsidR="00940214" w:rsidRPr="007D648C">
        <w:t xml:space="preserve"> </w:t>
      </w:r>
      <w:r w:rsidRPr="007D648C">
        <w:t>учреждениям в текущем финансовом году при наличии потребности в направлении их на те же цели в соответствии с решением главного распорядителя, осуществляющего в отношении них функции</w:t>
      </w:r>
      <w:proofErr w:type="gramEnd"/>
      <w:r w:rsidRPr="007D648C">
        <w:t xml:space="preserve"> и полномочия учредителя.</w:t>
      </w:r>
    </w:p>
    <w:p w:rsidR="00FE0E63" w:rsidRPr="007D648C" w:rsidRDefault="00FE0E63" w:rsidP="007D648C">
      <w:r w:rsidRPr="007D648C">
        <w:t>Не использованные по состоянию на 1 января остатки межбюджетных трансфертов, предоставленные из краевого бюджета в форме субсидий, субвенций и иных</w:t>
      </w:r>
      <w:r w:rsidR="00940214" w:rsidRPr="007D648C">
        <w:t xml:space="preserve"> </w:t>
      </w:r>
      <w:r w:rsidRPr="007D648C">
        <w:t>межбюджетных трансфертов, имеющих целевое назначение, подлежат возврату в краевой бюджет в сроки и порядке, которые установлены министерством финансов Краснодарского края</w:t>
      </w:r>
    </w:p>
    <w:p w:rsidR="00FE0E63" w:rsidRPr="007D648C" w:rsidRDefault="00FE0E63" w:rsidP="007D648C">
      <w:r w:rsidRPr="007D648C">
        <w:t>4.2. Учреждение подлежит обязательной проверке главным распорядителем и (или) органом муниципального финансового контроля в части соблюдения целей, условий и порядка предоставления субсидий.</w:t>
      </w:r>
    </w:p>
    <w:p w:rsidR="00FE0E63" w:rsidRPr="007D648C" w:rsidRDefault="00FE0E63" w:rsidP="007D648C">
      <w:r w:rsidRPr="007D648C">
        <w:t>4.3. В случае установления фактов нарушения целей, условий и порядка предоставления субсидий</w:t>
      </w:r>
      <w:r w:rsidR="00940214" w:rsidRPr="007D648C">
        <w:t xml:space="preserve"> </w:t>
      </w:r>
      <w:r w:rsidRPr="007D648C">
        <w:t xml:space="preserve">главный распорядитель и (или) орган муниципального финансового контроля в течение 10 рабочих дней </w:t>
      </w:r>
      <w:proofErr w:type="gramStart"/>
      <w:r w:rsidRPr="007D648C">
        <w:t>с даты выявления</w:t>
      </w:r>
      <w:proofErr w:type="gramEnd"/>
      <w:r w:rsidRPr="007D648C">
        <w:t xml:space="preserve"> указанного факта направляет в адрес учреждения письменное требование о возврате средств субсидий.</w:t>
      </w:r>
    </w:p>
    <w:p w:rsidR="00FE0E63" w:rsidRPr="007D648C" w:rsidRDefault="00FE0E63" w:rsidP="007D648C">
      <w:proofErr w:type="gramStart"/>
      <w:r w:rsidRPr="007D648C">
        <w:t xml:space="preserve">В случае выявления нарушений по предоставлению и использованию субсидий, установленных в результате проверок, проведенных главным распорядителем и (или) органом муниципального финансового контроля, субсидии подлежат возврату в бюджет </w:t>
      </w:r>
      <w:proofErr w:type="spellStart"/>
      <w:r w:rsidRPr="007D648C">
        <w:t>Ванновского</w:t>
      </w:r>
      <w:proofErr w:type="spellEnd"/>
      <w:r w:rsidRPr="007D648C">
        <w:t xml:space="preserve"> сельского поселения в течение 30 дней с момента установления главным распорядителем бюджетных средств факта нецелевого использования и направления соответствующего уведомления Учреждению, но не позднее 25 декабря соответствующего финансового года.</w:t>
      </w:r>
      <w:proofErr w:type="gramEnd"/>
    </w:p>
    <w:p w:rsidR="00FE0E63" w:rsidRPr="007D648C" w:rsidRDefault="00FE0E63" w:rsidP="007D648C">
      <w:r w:rsidRPr="007D648C">
        <w:lastRenderedPageBreak/>
        <w:t xml:space="preserve">В случае </w:t>
      </w:r>
      <w:proofErr w:type="spellStart"/>
      <w:r w:rsidRPr="007D648C">
        <w:t>непоступления</w:t>
      </w:r>
      <w:proofErr w:type="spellEnd"/>
      <w:r w:rsidRPr="007D648C">
        <w:t xml:space="preserve"> сре</w:t>
      </w:r>
      <w:proofErr w:type="gramStart"/>
      <w:r w:rsidRPr="007D648C">
        <w:t>дств в т</w:t>
      </w:r>
      <w:proofErr w:type="gramEnd"/>
      <w:r w:rsidRPr="007D648C">
        <w:t>ечение установленного срока главный распорядитель в соответствии с законодательством Российской Федерации принимает меры к их взысканию в судебном порядке.</w:t>
      </w:r>
    </w:p>
    <w:p w:rsidR="00FE0E63" w:rsidRPr="007D648C" w:rsidRDefault="00FE0E63" w:rsidP="007D648C">
      <w:r w:rsidRPr="007D648C">
        <w:t xml:space="preserve">4.4. В случае </w:t>
      </w:r>
      <w:proofErr w:type="spellStart"/>
      <w:r w:rsidRPr="007D648C">
        <w:t>недостижения</w:t>
      </w:r>
      <w:proofErr w:type="spellEnd"/>
      <w:r w:rsidRPr="007D648C">
        <w:t xml:space="preserve"> результатов предоставления субсидий, указанных в Соглашении, субсидии подлежат возврату в бюджет </w:t>
      </w:r>
      <w:proofErr w:type="spellStart"/>
      <w:r w:rsidRPr="007D648C">
        <w:t>Ванновского</w:t>
      </w:r>
      <w:proofErr w:type="spellEnd"/>
      <w:r w:rsidRPr="007D648C">
        <w:t xml:space="preserve"> сельского поселения Тбилисского района в течение 10 дней со дня предъявления учреждению соответствующего требования главным распорядителем и (или) органом муниципального финансового контроля, но не позднее 25 декабря соответствующего финансового года.</w:t>
      </w:r>
    </w:p>
    <w:p w:rsidR="00FE0E63" w:rsidRPr="007D648C" w:rsidRDefault="00FE0E63" w:rsidP="007D648C">
      <w:r w:rsidRPr="007D648C">
        <w:t>4.5. Учреждение несет ответственность за целевое использование предоставленной субсидии.</w:t>
      </w:r>
    </w:p>
    <w:p w:rsidR="00FE0E63" w:rsidRPr="007D648C" w:rsidRDefault="00FE0E63" w:rsidP="007D648C">
      <w:r w:rsidRPr="007D648C">
        <w:t xml:space="preserve">4.6. </w:t>
      </w:r>
      <w:proofErr w:type="gramStart"/>
      <w:r w:rsidRPr="007D648C">
        <w:t>Контроль за</w:t>
      </w:r>
      <w:proofErr w:type="gramEnd"/>
      <w:r w:rsidRPr="007D648C">
        <w:t xml:space="preserve"> целевым использованием субсидии, соблюдением условий её предоставления и своевременным представлением и достоверностью отчетов о достижении результатов предоставления субсидии и отчетов об осуществлении расходов, источником финансового обеспечения которых является субсидия, осуществляется главным распорядителем и (или) органами муниципального финансового контроля.</w:t>
      </w:r>
    </w:p>
    <w:p w:rsidR="00FE0E63" w:rsidRPr="007D648C" w:rsidRDefault="00FE0E63" w:rsidP="007D648C"/>
    <w:p w:rsidR="00940214" w:rsidRPr="007D648C" w:rsidRDefault="00940214" w:rsidP="007D648C"/>
    <w:p w:rsidR="00940214" w:rsidRPr="007D648C" w:rsidRDefault="00940214" w:rsidP="007D648C"/>
    <w:p w:rsidR="00940214" w:rsidRPr="007D648C" w:rsidRDefault="00FE0E63" w:rsidP="007D648C">
      <w:r w:rsidRPr="007D648C">
        <w:t xml:space="preserve">Глава </w:t>
      </w:r>
    </w:p>
    <w:p w:rsidR="00FE0E63" w:rsidRPr="007D648C" w:rsidRDefault="00FE0E63" w:rsidP="007D648C">
      <w:proofErr w:type="spellStart"/>
      <w:r w:rsidRPr="007D648C">
        <w:t>Ванновского</w:t>
      </w:r>
      <w:proofErr w:type="spellEnd"/>
      <w:r w:rsidRPr="007D648C">
        <w:t xml:space="preserve"> сельского поселения</w:t>
      </w:r>
    </w:p>
    <w:p w:rsidR="00940214" w:rsidRPr="007D648C" w:rsidRDefault="00FE0E63" w:rsidP="007D648C">
      <w:r w:rsidRPr="007D648C">
        <w:t>Тбилисского района</w:t>
      </w:r>
      <w:r w:rsidR="00940214" w:rsidRPr="007D648C">
        <w:t xml:space="preserve"> </w:t>
      </w:r>
    </w:p>
    <w:p w:rsidR="00FE0E63" w:rsidRPr="007D648C" w:rsidRDefault="00FE0E63" w:rsidP="007D648C">
      <w:proofErr w:type="spellStart"/>
      <w:r w:rsidRPr="007D648C">
        <w:t>Трубицын</w:t>
      </w:r>
      <w:proofErr w:type="spellEnd"/>
      <w:r w:rsidRPr="007D648C">
        <w:t xml:space="preserve"> А.Н.</w:t>
      </w:r>
    </w:p>
    <w:p w:rsidR="004F11A6" w:rsidRPr="007D648C" w:rsidRDefault="004F11A6" w:rsidP="007D648C"/>
    <w:p w:rsidR="00940214" w:rsidRPr="007D648C" w:rsidRDefault="00940214" w:rsidP="007D648C"/>
    <w:p w:rsidR="00940214" w:rsidRPr="007D648C" w:rsidRDefault="00940214" w:rsidP="007D648C"/>
    <w:p w:rsidR="00940214" w:rsidRPr="007D648C" w:rsidRDefault="00940214" w:rsidP="007D648C">
      <w:r w:rsidRPr="007D648C">
        <w:t>ПРИЛОЖЕНИЕ № 1</w:t>
      </w:r>
    </w:p>
    <w:p w:rsidR="00940214" w:rsidRPr="007D648C" w:rsidRDefault="00940214" w:rsidP="007D648C">
      <w:r w:rsidRPr="007D648C">
        <w:t xml:space="preserve">к Порядку определения объема </w:t>
      </w:r>
    </w:p>
    <w:p w:rsidR="00940214" w:rsidRPr="007D648C" w:rsidRDefault="00940214" w:rsidP="007D648C">
      <w:r w:rsidRPr="007D648C">
        <w:t xml:space="preserve">и условий предоставления субсидий на иные цели </w:t>
      </w:r>
    </w:p>
    <w:p w:rsidR="00940214" w:rsidRPr="007D648C" w:rsidRDefault="00940214" w:rsidP="007D648C">
      <w:r w:rsidRPr="007D648C">
        <w:t xml:space="preserve">муниципальным бюджетным учреждениям из бюджета </w:t>
      </w:r>
    </w:p>
    <w:p w:rsidR="00940214" w:rsidRPr="007D648C" w:rsidRDefault="00940214" w:rsidP="007D648C">
      <w:proofErr w:type="spellStart"/>
      <w:r w:rsidRPr="007D648C">
        <w:t>Ванновского</w:t>
      </w:r>
      <w:proofErr w:type="spellEnd"/>
      <w:r w:rsidRPr="007D648C">
        <w:t xml:space="preserve"> сельского поселения </w:t>
      </w:r>
    </w:p>
    <w:p w:rsidR="00940214" w:rsidRPr="007D648C" w:rsidRDefault="00940214" w:rsidP="007D648C">
      <w:r w:rsidRPr="007D648C">
        <w:t>Тбилисского района</w:t>
      </w:r>
    </w:p>
    <w:p w:rsidR="00940214" w:rsidRPr="007D648C" w:rsidRDefault="00940214" w:rsidP="007D648C"/>
    <w:p w:rsidR="00940214" w:rsidRPr="007D648C" w:rsidRDefault="00940214" w:rsidP="007D648C"/>
    <w:p w:rsidR="00FE0E63" w:rsidRPr="00503FDC" w:rsidRDefault="00FE0E63" w:rsidP="00503FDC">
      <w:pPr>
        <w:jc w:val="center"/>
        <w:rPr>
          <w:b/>
        </w:rPr>
      </w:pPr>
      <w:r w:rsidRPr="00503FDC">
        <w:rPr>
          <w:b/>
        </w:rPr>
        <w:t>ЗАЯВКА</w:t>
      </w:r>
    </w:p>
    <w:p w:rsidR="00FE0E63" w:rsidRPr="00503FDC" w:rsidRDefault="00FE0E63" w:rsidP="00503FDC">
      <w:pPr>
        <w:jc w:val="center"/>
        <w:rPr>
          <w:b/>
        </w:rPr>
      </w:pPr>
      <w:r w:rsidRPr="00503FDC">
        <w:rPr>
          <w:b/>
        </w:rPr>
        <w:t>для получения Субсидии</w:t>
      </w:r>
    </w:p>
    <w:p w:rsidR="00FE0E63" w:rsidRPr="007D648C" w:rsidRDefault="00FE0E63" w:rsidP="00503FDC">
      <w:pPr>
        <w:jc w:val="center"/>
      </w:pPr>
      <w:r w:rsidRPr="007D648C">
        <w:t>_____________________________________________</w:t>
      </w:r>
    </w:p>
    <w:p w:rsidR="00FE0E63" w:rsidRPr="007D648C" w:rsidRDefault="00FE0E63" w:rsidP="00503FDC">
      <w:pPr>
        <w:jc w:val="center"/>
      </w:pPr>
      <w:r w:rsidRPr="007D648C">
        <w:t>(наименование муниципального учреждения)</w:t>
      </w:r>
    </w:p>
    <w:p w:rsidR="00FE0E63" w:rsidRPr="007D648C" w:rsidRDefault="00FE0E63" w:rsidP="00503FDC">
      <w:pPr>
        <w:jc w:val="center"/>
      </w:pPr>
      <w:r w:rsidRPr="007D648C">
        <w:t>на _________________________</w:t>
      </w:r>
    </w:p>
    <w:p w:rsidR="00FE0E63" w:rsidRPr="007D648C" w:rsidRDefault="00FE0E63" w:rsidP="00503FDC">
      <w:pPr>
        <w:jc w:val="center"/>
      </w:pPr>
    </w:p>
    <w:p w:rsidR="00FE0E63" w:rsidRPr="007D648C" w:rsidRDefault="00FE0E63" w:rsidP="00503FDC">
      <w:pPr>
        <w:ind w:firstLine="0"/>
        <w:jc w:val="center"/>
      </w:pPr>
    </w:p>
    <w:tbl>
      <w:tblPr>
        <w:tblStyle w:val="14"/>
        <w:tblW w:w="5000" w:type="pct"/>
        <w:tblLook w:val="04A0" w:firstRow="1" w:lastRow="0" w:firstColumn="1" w:lastColumn="0" w:noHBand="0" w:noVBand="1"/>
      </w:tblPr>
      <w:tblGrid>
        <w:gridCol w:w="692"/>
        <w:gridCol w:w="4361"/>
        <w:gridCol w:w="2529"/>
        <w:gridCol w:w="2272"/>
      </w:tblGrid>
      <w:tr w:rsidR="00FE0E63" w:rsidRPr="007D648C" w:rsidTr="00940214">
        <w:tc>
          <w:tcPr>
            <w:tcW w:w="351" w:type="pct"/>
            <w:hideMark/>
          </w:tcPr>
          <w:p w:rsidR="00FE0E63" w:rsidRPr="007D648C" w:rsidRDefault="00FE0E63" w:rsidP="00503FDC">
            <w:pPr>
              <w:ind w:firstLine="0"/>
            </w:pPr>
            <w:r w:rsidRPr="007D648C">
              <w:t xml:space="preserve">№ </w:t>
            </w:r>
            <w:proofErr w:type="gramStart"/>
            <w:r w:rsidRPr="007D648C">
              <w:t>п</w:t>
            </w:r>
            <w:proofErr w:type="gramEnd"/>
            <w:r w:rsidRPr="007D648C">
              <w:t>/п</w:t>
            </w:r>
          </w:p>
        </w:tc>
        <w:tc>
          <w:tcPr>
            <w:tcW w:w="2213" w:type="pct"/>
            <w:hideMark/>
          </w:tcPr>
          <w:p w:rsidR="00FE0E63" w:rsidRPr="007D648C" w:rsidRDefault="00FE0E63" w:rsidP="00503FDC">
            <w:pPr>
              <w:ind w:firstLine="0"/>
            </w:pPr>
            <w:r w:rsidRPr="007D648C">
              <w:t>Наименование расходов</w:t>
            </w:r>
          </w:p>
        </w:tc>
        <w:tc>
          <w:tcPr>
            <w:tcW w:w="1283" w:type="pct"/>
            <w:hideMark/>
          </w:tcPr>
          <w:p w:rsidR="00FE0E63" w:rsidRPr="007D648C" w:rsidRDefault="00FE0E63" w:rsidP="00503FDC">
            <w:pPr>
              <w:ind w:firstLine="0"/>
            </w:pPr>
            <w:r w:rsidRPr="007D648C">
              <w:t>Целевое направление расходов (наименование мероприятия, основание и т.д.)</w:t>
            </w:r>
          </w:p>
        </w:tc>
        <w:tc>
          <w:tcPr>
            <w:tcW w:w="1153" w:type="pct"/>
            <w:hideMark/>
          </w:tcPr>
          <w:p w:rsidR="00FE0E63" w:rsidRPr="007D648C" w:rsidRDefault="00FE0E63" w:rsidP="00503FDC">
            <w:pPr>
              <w:ind w:firstLine="0"/>
            </w:pPr>
            <w:r w:rsidRPr="007D648C">
              <w:t>Сумма расходов (руб.)</w:t>
            </w:r>
          </w:p>
        </w:tc>
      </w:tr>
      <w:tr w:rsidR="00FE0E63" w:rsidRPr="007D648C" w:rsidTr="00940214">
        <w:tc>
          <w:tcPr>
            <w:tcW w:w="351" w:type="pct"/>
            <w:hideMark/>
          </w:tcPr>
          <w:p w:rsidR="00FE0E63" w:rsidRPr="007D648C" w:rsidRDefault="00FE0E63" w:rsidP="00503FDC">
            <w:pPr>
              <w:ind w:firstLine="0"/>
            </w:pPr>
            <w:r w:rsidRPr="007D648C">
              <w:t>1</w:t>
            </w:r>
          </w:p>
        </w:tc>
        <w:tc>
          <w:tcPr>
            <w:tcW w:w="2213" w:type="pct"/>
            <w:hideMark/>
          </w:tcPr>
          <w:p w:rsidR="00FE0E63" w:rsidRPr="007D648C" w:rsidRDefault="00FE0E63" w:rsidP="00503FDC">
            <w:pPr>
              <w:ind w:firstLine="0"/>
            </w:pPr>
            <w:r w:rsidRPr="007D648C">
              <w:t>2</w:t>
            </w:r>
          </w:p>
        </w:tc>
        <w:tc>
          <w:tcPr>
            <w:tcW w:w="1283" w:type="pct"/>
            <w:hideMark/>
          </w:tcPr>
          <w:p w:rsidR="00FE0E63" w:rsidRPr="007D648C" w:rsidRDefault="00FE0E63" w:rsidP="00503FDC">
            <w:pPr>
              <w:ind w:firstLine="0"/>
            </w:pPr>
            <w:r w:rsidRPr="007D648C">
              <w:t>3</w:t>
            </w:r>
          </w:p>
        </w:tc>
        <w:tc>
          <w:tcPr>
            <w:tcW w:w="1153" w:type="pct"/>
            <w:hideMark/>
          </w:tcPr>
          <w:p w:rsidR="00FE0E63" w:rsidRPr="007D648C" w:rsidRDefault="00FE0E63" w:rsidP="00503FDC">
            <w:pPr>
              <w:ind w:firstLine="0"/>
            </w:pPr>
            <w:r w:rsidRPr="007D648C">
              <w:t>4</w:t>
            </w:r>
          </w:p>
        </w:tc>
      </w:tr>
      <w:tr w:rsidR="00FE0E63" w:rsidRPr="007D648C" w:rsidTr="00940214">
        <w:tc>
          <w:tcPr>
            <w:tcW w:w="351" w:type="pct"/>
          </w:tcPr>
          <w:p w:rsidR="00FE0E63" w:rsidRPr="007D648C" w:rsidRDefault="00FE0E63" w:rsidP="00503FDC">
            <w:pPr>
              <w:ind w:firstLine="0"/>
            </w:pPr>
          </w:p>
        </w:tc>
        <w:tc>
          <w:tcPr>
            <w:tcW w:w="2213" w:type="pct"/>
          </w:tcPr>
          <w:p w:rsidR="00FE0E63" w:rsidRPr="007D648C" w:rsidRDefault="00FE0E63" w:rsidP="00503FDC">
            <w:pPr>
              <w:ind w:firstLine="0"/>
            </w:pPr>
          </w:p>
        </w:tc>
        <w:tc>
          <w:tcPr>
            <w:tcW w:w="1283" w:type="pct"/>
          </w:tcPr>
          <w:p w:rsidR="00FE0E63" w:rsidRPr="007D648C" w:rsidRDefault="00FE0E63" w:rsidP="00503FDC">
            <w:pPr>
              <w:ind w:firstLine="0"/>
            </w:pPr>
          </w:p>
        </w:tc>
        <w:tc>
          <w:tcPr>
            <w:tcW w:w="1153" w:type="pct"/>
          </w:tcPr>
          <w:p w:rsidR="00FE0E63" w:rsidRPr="007D648C" w:rsidRDefault="00FE0E63" w:rsidP="00503FDC">
            <w:pPr>
              <w:ind w:firstLine="0"/>
            </w:pPr>
          </w:p>
        </w:tc>
      </w:tr>
      <w:tr w:rsidR="00FE0E63" w:rsidRPr="007D648C" w:rsidTr="00940214">
        <w:tc>
          <w:tcPr>
            <w:tcW w:w="351" w:type="pct"/>
          </w:tcPr>
          <w:p w:rsidR="00FE0E63" w:rsidRPr="007D648C" w:rsidRDefault="00FE0E63" w:rsidP="00503FDC">
            <w:pPr>
              <w:ind w:firstLine="0"/>
            </w:pPr>
          </w:p>
        </w:tc>
        <w:tc>
          <w:tcPr>
            <w:tcW w:w="2213" w:type="pct"/>
            <w:hideMark/>
          </w:tcPr>
          <w:p w:rsidR="00FE0E63" w:rsidRPr="007D648C" w:rsidRDefault="00FE0E63" w:rsidP="00503FDC">
            <w:pPr>
              <w:ind w:firstLine="0"/>
            </w:pPr>
            <w:r w:rsidRPr="007D648C">
              <w:t>Итого расходов:</w:t>
            </w:r>
          </w:p>
        </w:tc>
        <w:tc>
          <w:tcPr>
            <w:tcW w:w="1283" w:type="pct"/>
          </w:tcPr>
          <w:p w:rsidR="00FE0E63" w:rsidRPr="007D648C" w:rsidRDefault="00FE0E63" w:rsidP="00503FDC">
            <w:pPr>
              <w:ind w:firstLine="0"/>
            </w:pPr>
          </w:p>
        </w:tc>
        <w:tc>
          <w:tcPr>
            <w:tcW w:w="1153" w:type="pct"/>
          </w:tcPr>
          <w:p w:rsidR="00FE0E63" w:rsidRPr="007D648C" w:rsidRDefault="00FE0E63" w:rsidP="00503FDC">
            <w:pPr>
              <w:ind w:firstLine="0"/>
            </w:pPr>
          </w:p>
        </w:tc>
      </w:tr>
      <w:tr w:rsidR="00FE0E63" w:rsidRPr="007D648C" w:rsidTr="00940214">
        <w:tc>
          <w:tcPr>
            <w:tcW w:w="351" w:type="pct"/>
          </w:tcPr>
          <w:p w:rsidR="00FE0E63" w:rsidRPr="007D648C" w:rsidRDefault="00FE0E63" w:rsidP="00503FDC">
            <w:pPr>
              <w:ind w:firstLine="0"/>
            </w:pPr>
          </w:p>
        </w:tc>
        <w:tc>
          <w:tcPr>
            <w:tcW w:w="2213" w:type="pct"/>
            <w:hideMark/>
          </w:tcPr>
          <w:p w:rsidR="00FE0E63" w:rsidRPr="007D648C" w:rsidRDefault="00FE0E63" w:rsidP="00503FDC">
            <w:pPr>
              <w:ind w:firstLine="0"/>
            </w:pPr>
            <w:r w:rsidRPr="007D648C">
              <w:t>Всего потребность в Субсидии:</w:t>
            </w:r>
          </w:p>
        </w:tc>
        <w:tc>
          <w:tcPr>
            <w:tcW w:w="1283" w:type="pct"/>
          </w:tcPr>
          <w:p w:rsidR="00FE0E63" w:rsidRPr="007D648C" w:rsidRDefault="00FE0E63" w:rsidP="00503FDC">
            <w:pPr>
              <w:ind w:firstLine="0"/>
            </w:pPr>
          </w:p>
        </w:tc>
        <w:tc>
          <w:tcPr>
            <w:tcW w:w="1153" w:type="pct"/>
          </w:tcPr>
          <w:p w:rsidR="00FE0E63" w:rsidRPr="007D648C" w:rsidRDefault="00FE0E63" w:rsidP="00503FDC">
            <w:pPr>
              <w:ind w:firstLine="0"/>
            </w:pPr>
          </w:p>
        </w:tc>
      </w:tr>
    </w:tbl>
    <w:p w:rsidR="00FE0E63" w:rsidRPr="007D648C" w:rsidRDefault="00FE0E63" w:rsidP="00503FDC">
      <w:pPr>
        <w:ind w:firstLine="0"/>
      </w:pPr>
    </w:p>
    <w:p w:rsidR="00FE0E63" w:rsidRPr="007D648C" w:rsidRDefault="00FE0E63" w:rsidP="00503FDC">
      <w:pPr>
        <w:ind w:firstLine="0"/>
      </w:pPr>
    </w:p>
    <w:p w:rsidR="00FE0E63" w:rsidRPr="007D648C" w:rsidRDefault="00FE0E63" w:rsidP="007D648C"/>
    <w:p w:rsidR="00FE0E63" w:rsidRPr="007D648C" w:rsidRDefault="00FE0E63" w:rsidP="007D648C">
      <w:pPr>
        <w:rPr>
          <w:rFonts w:eastAsia="Calibri"/>
        </w:rPr>
      </w:pPr>
      <w:r w:rsidRPr="007D648C">
        <w:rPr>
          <w:rFonts w:eastAsia="Calibri"/>
        </w:rPr>
        <w:t xml:space="preserve">_____________________________ </w:t>
      </w:r>
      <w:r w:rsidR="00940214" w:rsidRPr="007D648C">
        <w:rPr>
          <w:rFonts w:eastAsia="Calibri"/>
        </w:rPr>
        <w:tab/>
      </w:r>
      <w:r w:rsidR="00940214" w:rsidRPr="007D648C">
        <w:rPr>
          <w:rFonts w:eastAsia="Calibri"/>
        </w:rPr>
        <w:tab/>
      </w:r>
      <w:r w:rsidR="00940214" w:rsidRPr="007D648C">
        <w:rPr>
          <w:rFonts w:eastAsia="Calibri"/>
        </w:rPr>
        <w:tab/>
        <w:t xml:space="preserve"> </w:t>
      </w:r>
      <w:r w:rsidRPr="007D648C">
        <w:rPr>
          <w:rFonts w:eastAsia="Calibri"/>
        </w:rPr>
        <w:t xml:space="preserve">_________________ </w:t>
      </w:r>
      <w:r w:rsidR="00940214" w:rsidRPr="007D648C">
        <w:rPr>
          <w:rFonts w:eastAsia="Calibri"/>
        </w:rPr>
        <w:tab/>
      </w:r>
      <w:r w:rsidR="00940214" w:rsidRPr="007D648C">
        <w:rPr>
          <w:rFonts w:eastAsia="Calibri"/>
        </w:rPr>
        <w:tab/>
      </w:r>
      <w:r w:rsidR="00940214" w:rsidRPr="007D648C">
        <w:rPr>
          <w:rFonts w:eastAsia="Calibri"/>
        </w:rPr>
        <w:tab/>
      </w:r>
      <w:r w:rsidRPr="007D648C">
        <w:rPr>
          <w:rFonts w:eastAsia="Calibri"/>
        </w:rPr>
        <w:t xml:space="preserve"> _______________</w:t>
      </w:r>
    </w:p>
    <w:p w:rsidR="00FE0E63" w:rsidRPr="007D648C" w:rsidRDefault="00FE0E63" w:rsidP="007D648C">
      <w:pPr>
        <w:rPr>
          <w:rFonts w:eastAsia="Calibri"/>
        </w:rPr>
      </w:pPr>
      <w:r w:rsidRPr="007D648C">
        <w:rPr>
          <w:rFonts w:eastAsia="Calibri"/>
        </w:rPr>
        <w:t xml:space="preserve">(руководитель учреждения) </w:t>
      </w:r>
      <w:r w:rsidR="00940214" w:rsidRPr="007D648C">
        <w:rPr>
          <w:rFonts w:eastAsia="Calibri"/>
        </w:rPr>
        <w:tab/>
      </w:r>
      <w:r w:rsidR="00940214" w:rsidRPr="007D648C">
        <w:rPr>
          <w:rFonts w:eastAsia="Calibri"/>
        </w:rPr>
        <w:tab/>
      </w:r>
      <w:r w:rsidR="00940214" w:rsidRPr="007D648C">
        <w:rPr>
          <w:rFonts w:eastAsia="Calibri"/>
        </w:rPr>
        <w:tab/>
      </w:r>
      <w:r w:rsidR="00940214" w:rsidRPr="007D648C">
        <w:rPr>
          <w:rFonts w:eastAsia="Calibri"/>
        </w:rPr>
        <w:tab/>
        <w:t xml:space="preserve"> </w:t>
      </w:r>
      <w:r w:rsidRPr="007D648C">
        <w:rPr>
          <w:rFonts w:eastAsia="Calibri"/>
        </w:rPr>
        <w:t>(подпись, М.П.)</w:t>
      </w:r>
      <w:r w:rsidR="00940214" w:rsidRPr="007D648C">
        <w:rPr>
          <w:rFonts w:eastAsia="Calibri"/>
        </w:rPr>
        <w:t xml:space="preserve"> </w:t>
      </w:r>
      <w:r w:rsidR="00940214" w:rsidRPr="007D648C">
        <w:rPr>
          <w:rFonts w:eastAsia="Calibri"/>
        </w:rPr>
        <w:tab/>
      </w:r>
      <w:r w:rsidR="00940214" w:rsidRPr="007D648C">
        <w:rPr>
          <w:rFonts w:eastAsia="Calibri"/>
        </w:rPr>
        <w:tab/>
      </w:r>
      <w:r w:rsidR="00940214" w:rsidRPr="007D648C">
        <w:rPr>
          <w:rFonts w:eastAsia="Calibri"/>
        </w:rPr>
        <w:tab/>
      </w:r>
      <w:r w:rsidR="00940214" w:rsidRPr="007D648C">
        <w:rPr>
          <w:rFonts w:eastAsia="Calibri"/>
        </w:rPr>
        <w:tab/>
      </w:r>
      <w:r w:rsidRPr="007D648C">
        <w:rPr>
          <w:rFonts w:eastAsia="Calibri"/>
        </w:rPr>
        <w:t xml:space="preserve"> (расшифровка</w:t>
      </w:r>
      <w:r w:rsidR="00940214" w:rsidRPr="007D648C">
        <w:rPr>
          <w:rFonts w:eastAsia="Calibri"/>
        </w:rPr>
        <w:t xml:space="preserve"> </w:t>
      </w:r>
      <w:r w:rsidRPr="007D648C">
        <w:rPr>
          <w:rFonts w:eastAsia="Calibri"/>
        </w:rPr>
        <w:t>подписи)</w:t>
      </w:r>
    </w:p>
    <w:p w:rsidR="00FE0E63" w:rsidRPr="007D648C" w:rsidRDefault="00FE0E63" w:rsidP="007D648C">
      <w:pPr>
        <w:rPr>
          <w:rFonts w:eastAsia="Calibri"/>
        </w:rPr>
      </w:pPr>
    </w:p>
    <w:p w:rsidR="00940214" w:rsidRPr="007D648C" w:rsidRDefault="00940214" w:rsidP="007D648C"/>
    <w:p w:rsidR="00940214" w:rsidRPr="007D648C" w:rsidRDefault="00940214" w:rsidP="007D648C"/>
    <w:p w:rsidR="00940214" w:rsidRPr="007D648C" w:rsidRDefault="00940214" w:rsidP="007D648C">
      <w:r w:rsidRPr="007D648C">
        <w:t xml:space="preserve">Глава </w:t>
      </w:r>
    </w:p>
    <w:p w:rsidR="00940214" w:rsidRPr="007D648C" w:rsidRDefault="00940214" w:rsidP="007D648C">
      <w:proofErr w:type="spellStart"/>
      <w:r w:rsidRPr="007D648C">
        <w:t>Ванновского</w:t>
      </w:r>
      <w:proofErr w:type="spellEnd"/>
      <w:r w:rsidRPr="007D648C">
        <w:t xml:space="preserve"> сельского поселения</w:t>
      </w:r>
    </w:p>
    <w:p w:rsidR="00940214" w:rsidRPr="007D648C" w:rsidRDefault="00940214" w:rsidP="007D648C">
      <w:r w:rsidRPr="007D648C">
        <w:t xml:space="preserve">Тбилисского района </w:t>
      </w:r>
    </w:p>
    <w:p w:rsidR="00940214" w:rsidRPr="007D648C" w:rsidRDefault="00940214" w:rsidP="007D648C">
      <w:proofErr w:type="spellStart"/>
      <w:r w:rsidRPr="007D648C">
        <w:t>Трубицын</w:t>
      </w:r>
      <w:proofErr w:type="spellEnd"/>
      <w:r w:rsidRPr="007D648C">
        <w:t xml:space="preserve"> А.Н.</w:t>
      </w:r>
    </w:p>
    <w:p w:rsidR="00940214" w:rsidRPr="007D648C" w:rsidRDefault="00940214" w:rsidP="007D648C"/>
    <w:p w:rsidR="00940214" w:rsidRPr="007D648C" w:rsidRDefault="00940214" w:rsidP="007D648C"/>
    <w:p w:rsidR="00940214" w:rsidRPr="007D648C" w:rsidRDefault="00940214" w:rsidP="007D648C"/>
    <w:p w:rsidR="00940214" w:rsidRPr="007D648C" w:rsidRDefault="00940214" w:rsidP="007D648C">
      <w:r w:rsidRPr="007D648C">
        <w:t>ПРИЛОЖЕНИЕ № 2</w:t>
      </w:r>
    </w:p>
    <w:p w:rsidR="00940214" w:rsidRPr="007D648C" w:rsidRDefault="00940214" w:rsidP="007D648C">
      <w:r w:rsidRPr="007D648C">
        <w:t xml:space="preserve">к Порядку определения объема </w:t>
      </w:r>
    </w:p>
    <w:p w:rsidR="00940214" w:rsidRPr="007D648C" w:rsidRDefault="00940214" w:rsidP="007D648C">
      <w:r w:rsidRPr="007D648C">
        <w:t xml:space="preserve">и условий предоставления субсидий на иные цели </w:t>
      </w:r>
    </w:p>
    <w:p w:rsidR="00940214" w:rsidRPr="007D648C" w:rsidRDefault="00940214" w:rsidP="007D648C">
      <w:r w:rsidRPr="007D648C">
        <w:t xml:space="preserve">муниципальным бюджетным учреждениям из бюджета </w:t>
      </w:r>
    </w:p>
    <w:p w:rsidR="00940214" w:rsidRPr="007D648C" w:rsidRDefault="00940214" w:rsidP="007D648C">
      <w:proofErr w:type="spellStart"/>
      <w:r w:rsidRPr="007D648C">
        <w:t>Ванновского</w:t>
      </w:r>
      <w:proofErr w:type="spellEnd"/>
      <w:r w:rsidRPr="007D648C">
        <w:t xml:space="preserve"> сельского поселения </w:t>
      </w:r>
    </w:p>
    <w:p w:rsidR="00940214" w:rsidRPr="007D648C" w:rsidRDefault="00940214" w:rsidP="007D648C">
      <w:r w:rsidRPr="007D648C">
        <w:t>Тбилисского района</w:t>
      </w:r>
    </w:p>
    <w:p w:rsidR="00940214" w:rsidRPr="007D648C" w:rsidRDefault="00940214" w:rsidP="007D648C"/>
    <w:p w:rsidR="00FE0E63" w:rsidRPr="007D648C" w:rsidRDefault="00FE0E63" w:rsidP="007D648C"/>
    <w:p w:rsidR="00FE0E63" w:rsidRPr="00503FDC" w:rsidRDefault="00FE0E63" w:rsidP="00503FDC">
      <w:pPr>
        <w:ind w:firstLine="0"/>
        <w:jc w:val="center"/>
        <w:rPr>
          <w:b/>
        </w:rPr>
      </w:pPr>
      <w:r w:rsidRPr="00503FDC">
        <w:rPr>
          <w:b/>
        </w:rPr>
        <w:t>Типовая форма</w:t>
      </w:r>
      <w:r w:rsidR="00940214" w:rsidRPr="00503FDC">
        <w:rPr>
          <w:b/>
        </w:rPr>
        <w:t xml:space="preserve"> </w:t>
      </w:r>
      <w:r w:rsidRPr="00503FDC">
        <w:rPr>
          <w:b/>
        </w:rPr>
        <w:t>соглашения о предоставлении субсидий на иные цели муниципальным бюджетным</w:t>
      </w:r>
      <w:r w:rsidR="00940214" w:rsidRPr="00503FDC">
        <w:rPr>
          <w:b/>
        </w:rPr>
        <w:t xml:space="preserve"> </w:t>
      </w:r>
      <w:r w:rsidRPr="00503FDC">
        <w:rPr>
          <w:b/>
        </w:rPr>
        <w:t>учреждениям из бюджета</w:t>
      </w:r>
      <w:r w:rsidR="00940214" w:rsidRPr="00503FDC">
        <w:rPr>
          <w:b/>
        </w:rPr>
        <w:t xml:space="preserve"> </w:t>
      </w:r>
      <w:proofErr w:type="spellStart"/>
      <w:r w:rsidRPr="00503FDC">
        <w:rPr>
          <w:b/>
        </w:rPr>
        <w:t>Ванновского</w:t>
      </w:r>
      <w:proofErr w:type="spellEnd"/>
      <w:r w:rsidRPr="00503FDC">
        <w:rPr>
          <w:b/>
        </w:rPr>
        <w:t xml:space="preserve"> сельского поселения Тбилисского района</w:t>
      </w:r>
    </w:p>
    <w:p w:rsidR="00FE0E63" w:rsidRPr="007D648C" w:rsidRDefault="00FE0E63" w:rsidP="00503FDC">
      <w:pPr>
        <w:ind w:firstLine="0"/>
        <w:jc w:val="center"/>
      </w:pPr>
    </w:p>
    <w:p w:rsidR="00FE0E63" w:rsidRPr="007D648C" w:rsidRDefault="00FE0E63" w:rsidP="00503FDC">
      <w:pPr>
        <w:ind w:firstLine="0"/>
        <w:jc w:val="center"/>
        <w:rPr>
          <w:rFonts w:eastAsia="Calibri"/>
        </w:rPr>
      </w:pPr>
      <w:r w:rsidRPr="007D648C">
        <w:rPr>
          <w:rFonts w:eastAsia="Calibri"/>
        </w:rPr>
        <w:t>"____" ______________ 20__ г.</w:t>
      </w:r>
      <w:r w:rsidR="00940214" w:rsidRPr="007D648C">
        <w:rPr>
          <w:rFonts w:eastAsia="Calibri"/>
        </w:rPr>
        <w:t xml:space="preserve"> </w:t>
      </w:r>
      <w:r w:rsidR="00940214" w:rsidRPr="007D648C">
        <w:rPr>
          <w:rFonts w:eastAsia="Calibri"/>
        </w:rPr>
        <w:tab/>
      </w:r>
      <w:r w:rsidR="00940214" w:rsidRPr="007D648C">
        <w:rPr>
          <w:rFonts w:eastAsia="Calibri"/>
        </w:rPr>
        <w:tab/>
      </w:r>
      <w:r w:rsidR="00940214" w:rsidRPr="007D648C">
        <w:rPr>
          <w:rFonts w:eastAsia="Calibri"/>
        </w:rPr>
        <w:tab/>
      </w:r>
      <w:r w:rsidR="00940214" w:rsidRPr="007D648C">
        <w:rPr>
          <w:rFonts w:eastAsia="Calibri"/>
        </w:rPr>
        <w:tab/>
      </w:r>
      <w:r w:rsidR="00940214" w:rsidRPr="007D648C">
        <w:rPr>
          <w:rFonts w:eastAsia="Calibri"/>
        </w:rPr>
        <w:tab/>
      </w:r>
      <w:r w:rsidR="00940214" w:rsidRPr="007D648C">
        <w:rPr>
          <w:rFonts w:eastAsia="Calibri"/>
        </w:rPr>
        <w:tab/>
        <w:t xml:space="preserve"> </w:t>
      </w:r>
      <w:proofErr w:type="spellStart"/>
      <w:r w:rsidRPr="007D648C">
        <w:rPr>
          <w:rFonts w:eastAsia="Calibri"/>
        </w:rPr>
        <w:t>ст-ца</w:t>
      </w:r>
      <w:proofErr w:type="spellEnd"/>
      <w:r w:rsidRPr="007D648C">
        <w:rPr>
          <w:rFonts w:eastAsia="Calibri"/>
        </w:rPr>
        <w:t xml:space="preserve"> Тбилисская</w:t>
      </w:r>
    </w:p>
    <w:p w:rsidR="00FE0E63" w:rsidRPr="007D648C" w:rsidRDefault="00FE0E63" w:rsidP="00503FDC">
      <w:pPr>
        <w:ind w:firstLine="0"/>
        <w:jc w:val="center"/>
        <w:rPr>
          <w:rFonts w:eastAsia="Calibri"/>
        </w:rPr>
      </w:pPr>
    </w:p>
    <w:p w:rsidR="00FE0E63" w:rsidRPr="007D648C" w:rsidRDefault="00FE0E63" w:rsidP="007D648C">
      <w:pPr>
        <w:rPr>
          <w:rFonts w:eastAsia="Calibri"/>
        </w:rPr>
      </w:pPr>
      <w:r w:rsidRPr="007D648C">
        <w:rPr>
          <w:rFonts w:eastAsia="Calibri"/>
        </w:rPr>
        <w:t>______________________________________________________________________________________</w:t>
      </w:r>
    </w:p>
    <w:p w:rsidR="00FE0E63" w:rsidRPr="007D648C" w:rsidRDefault="00FE0E63" w:rsidP="007D648C">
      <w:proofErr w:type="gramStart"/>
      <w:r w:rsidRPr="007D648C">
        <w:rPr>
          <w:rFonts w:eastAsia="Calibri"/>
        </w:rPr>
        <w:t xml:space="preserve">(наименование учредителя или </w:t>
      </w:r>
      <w:r w:rsidRPr="007D648C">
        <w:t xml:space="preserve">отраслевого (функционального) органа, осуществляющего функции </w:t>
      </w:r>
      <w:proofErr w:type="gramEnd"/>
    </w:p>
    <w:p w:rsidR="00FE0E63" w:rsidRPr="007D648C" w:rsidRDefault="00FE0E63" w:rsidP="007D648C">
      <w:r w:rsidRPr="007D648C">
        <w:t xml:space="preserve">и полномочия учредителя муниципальных учреждений </w:t>
      </w:r>
      <w:proofErr w:type="spellStart"/>
      <w:r w:rsidRPr="007D648C">
        <w:t>Ванновского</w:t>
      </w:r>
      <w:proofErr w:type="spellEnd"/>
      <w:r w:rsidRPr="007D648C">
        <w:t xml:space="preserve"> сельского поселения Тбилисского района)</w:t>
      </w:r>
    </w:p>
    <w:p w:rsidR="00FE0E63" w:rsidRPr="007D648C" w:rsidRDefault="00FE0E63" w:rsidP="007D648C"/>
    <w:p w:rsidR="00FE0E63" w:rsidRPr="007D648C" w:rsidRDefault="00FE0E63" w:rsidP="007D648C">
      <w:pPr>
        <w:rPr>
          <w:rFonts w:eastAsia="Calibri"/>
        </w:rPr>
      </w:pPr>
      <w:r w:rsidRPr="007D648C">
        <w:t xml:space="preserve">(далее - Учредитель) </w:t>
      </w:r>
      <w:r w:rsidRPr="007D648C">
        <w:rPr>
          <w:rFonts w:eastAsia="Calibri"/>
        </w:rPr>
        <w:t>в лице _____________________________________________________________,</w:t>
      </w:r>
    </w:p>
    <w:p w:rsidR="00FE0E63" w:rsidRPr="007D648C" w:rsidRDefault="00940214" w:rsidP="007D648C">
      <w:pPr>
        <w:rPr>
          <w:rFonts w:eastAsia="Calibri"/>
        </w:rPr>
      </w:pPr>
      <w:r w:rsidRPr="007D648C">
        <w:rPr>
          <w:rFonts w:eastAsia="Calibri"/>
        </w:rPr>
        <w:t xml:space="preserve"> </w:t>
      </w:r>
      <w:r w:rsidRPr="007D648C">
        <w:rPr>
          <w:rFonts w:eastAsia="Calibri"/>
        </w:rPr>
        <w:tab/>
      </w:r>
      <w:r w:rsidRPr="007D648C">
        <w:rPr>
          <w:rFonts w:eastAsia="Calibri"/>
        </w:rPr>
        <w:tab/>
      </w:r>
      <w:r w:rsidRPr="007D648C">
        <w:rPr>
          <w:rFonts w:eastAsia="Calibri"/>
        </w:rPr>
        <w:tab/>
      </w:r>
      <w:r w:rsidRPr="007D648C">
        <w:rPr>
          <w:rFonts w:eastAsia="Calibri"/>
        </w:rPr>
        <w:tab/>
      </w:r>
      <w:r w:rsidR="00FE0E63" w:rsidRPr="007D648C">
        <w:rPr>
          <w:rFonts w:eastAsia="Calibri"/>
        </w:rPr>
        <w:t>(Ф.И.О.)</w:t>
      </w:r>
    </w:p>
    <w:p w:rsidR="00FE0E63" w:rsidRPr="007D648C" w:rsidRDefault="00FE0E63" w:rsidP="007D648C">
      <w:pPr>
        <w:rPr>
          <w:rFonts w:eastAsia="Calibri"/>
        </w:rPr>
      </w:pPr>
      <w:proofErr w:type="gramStart"/>
      <w:r w:rsidRPr="007D648C">
        <w:rPr>
          <w:rFonts w:eastAsia="Calibri"/>
        </w:rPr>
        <w:t>действующего</w:t>
      </w:r>
      <w:proofErr w:type="gramEnd"/>
      <w:r w:rsidRPr="007D648C">
        <w:rPr>
          <w:rFonts w:eastAsia="Calibri"/>
        </w:rPr>
        <w:t xml:space="preserve"> на основании _____________________________________________________________,</w:t>
      </w:r>
    </w:p>
    <w:p w:rsidR="00FE0E63" w:rsidRPr="007D648C" w:rsidRDefault="00940214" w:rsidP="007D648C">
      <w:pPr>
        <w:rPr>
          <w:rFonts w:eastAsia="Calibri"/>
        </w:rPr>
      </w:pPr>
      <w:r w:rsidRPr="007D648C">
        <w:rPr>
          <w:rFonts w:eastAsia="Calibri"/>
        </w:rPr>
        <w:t xml:space="preserve"> </w:t>
      </w:r>
      <w:r w:rsidRPr="007D648C">
        <w:rPr>
          <w:rFonts w:eastAsia="Calibri"/>
        </w:rPr>
        <w:tab/>
      </w:r>
      <w:r w:rsidRPr="007D648C">
        <w:rPr>
          <w:rFonts w:eastAsia="Calibri"/>
        </w:rPr>
        <w:tab/>
      </w:r>
      <w:r w:rsidRPr="007D648C">
        <w:rPr>
          <w:rFonts w:eastAsia="Calibri"/>
        </w:rPr>
        <w:tab/>
      </w:r>
      <w:r w:rsidRPr="007D648C">
        <w:rPr>
          <w:rFonts w:eastAsia="Calibri"/>
        </w:rPr>
        <w:tab/>
      </w:r>
      <w:r w:rsidR="00FE0E63" w:rsidRPr="007D648C">
        <w:rPr>
          <w:rFonts w:eastAsia="Calibri"/>
        </w:rPr>
        <w:t xml:space="preserve"> (наименование, дата, номер нормативного правового акта)</w:t>
      </w:r>
    </w:p>
    <w:p w:rsidR="00FE0E63" w:rsidRPr="007D648C" w:rsidRDefault="00FE0E63" w:rsidP="007D648C">
      <w:pPr>
        <w:rPr>
          <w:rFonts w:eastAsia="Calibri"/>
        </w:rPr>
      </w:pPr>
      <w:r w:rsidRPr="007D648C">
        <w:rPr>
          <w:rFonts w:eastAsia="Calibri"/>
        </w:rPr>
        <w:t>с одной стороны</w:t>
      </w:r>
      <w:r w:rsidR="00940214" w:rsidRPr="007D648C">
        <w:rPr>
          <w:rFonts w:eastAsia="Calibri"/>
        </w:rPr>
        <w:t xml:space="preserve"> </w:t>
      </w:r>
      <w:r w:rsidRPr="007D648C">
        <w:rPr>
          <w:rFonts w:eastAsia="Calibri"/>
        </w:rPr>
        <w:t>и _____________________________________________________________________</w:t>
      </w:r>
    </w:p>
    <w:p w:rsidR="00FE0E63" w:rsidRPr="007D648C" w:rsidRDefault="00FE0E63" w:rsidP="007D648C">
      <w:pPr>
        <w:rPr>
          <w:rFonts w:eastAsia="Calibri"/>
        </w:rPr>
      </w:pPr>
      <w:r w:rsidRPr="007D648C">
        <w:rPr>
          <w:rFonts w:eastAsia="Calibri"/>
        </w:rPr>
        <w:t xml:space="preserve">(наименование муниципального бюджетного или автономного учреждения </w:t>
      </w:r>
      <w:proofErr w:type="spellStart"/>
      <w:r w:rsidRPr="007D648C">
        <w:t>Ванновского</w:t>
      </w:r>
      <w:proofErr w:type="spellEnd"/>
      <w:r w:rsidRPr="007D648C">
        <w:t xml:space="preserve"> сельского поселения Тбилисского района</w:t>
      </w:r>
      <w:r w:rsidRPr="007D648C">
        <w:rPr>
          <w:rFonts w:eastAsia="Calibri"/>
        </w:rPr>
        <w:t>)</w:t>
      </w:r>
    </w:p>
    <w:p w:rsidR="00FE0E63" w:rsidRPr="007D648C" w:rsidRDefault="00FE0E63" w:rsidP="007D648C">
      <w:pPr>
        <w:rPr>
          <w:rFonts w:eastAsia="Calibri"/>
        </w:rPr>
      </w:pPr>
      <w:r w:rsidRPr="007D648C">
        <w:rPr>
          <w:rFonts w:eastAsia="Calibri"/>
        </w:rPr>
        <w:t>(далее - Учреждение), в лице руководителя ___________________________________________,</w:t>
      </w:r>
    </w:p>
    <w:p w:rsidR="00FE0E63" w:rsidRPr="007D648C" w:rsidRDefault="00940214" w:rsidP="007D648C">
      <w:pPr>
        <w:rPr>
          <w:rFonts w:eastAsia="Calibri"/>
        </w:rPr>
      </w:pPr>
      <w:r w:rsidRPr="007D648C">
        <w:rPr>
          <w:rFonts w:eastAsia="Calibri"/>
        </w:rPr>
        <w:t xml:space="preserve"> </w:t>
      </w:r>
      <w:r w:rsidRPr="007D648C">
        <w:rPr>
          <w:rFonts w:eastAsia="Calibri"/>
        </w:rPr>
        <w:tab/>
      </w:r>
      <w:r w:rsidRPr="007D648C">
        <w:rPr>
          <w:rFonts w:eastAsia="Calibri"/>
        </w:rPr>
        <w:tab/>
      </w:r>
      <w:r w:rsidRPr="007D648C">
        <w:rPr>
          <w:rFonts w:eastAsia="Calibri"/>
        </w:rPr>
        <w:tab/>
      </w:r>
      <w:r w:rsidRPr="007D648C">
        <w:rPr>
          <w:rFonts w:eastAsia="Calibri"/>
        </w:rPr>
        <w:tab/>
      </w:r>
      <w:r w:rsidRPr="007D648C">
        <w:rPr>
          <w:rFonts w:eastAsia="Calibri"/>
        </w:rPr>
        <w:tab/>
      </w:r>
      <w:r w:rsidRPr="007D648C">
        <w:rPr>
          <w:rFonts w:eastAsia="Calibri"/>
        </w:rPr>
        <w:tab/>
      </w:r>
      <w:r w:rsidRPr="007D648C">
        <w:rPr>
          <w:rFonts w:eastAsia="Calibri"/>
        </w:rPr>
        <w:tab/>
      </w:r>
      <w:r w:rsidR="00FE0E63" w:rsidRPr="007D648C">
        <w:rPr>
          <w:rFonts w:eastAsia="Calibri"/>
        </w:rPr>
        <w:t xml:space="preserve"> (Ф.И.О.)</w:t>
      </w:r>
    </w:p>
    <w:p w:rsidR="00FE0E63" w:rsidRPr="007D648C" w:rsidRDefault="00FE0E63" w:rsidP="007D648C">
      <w:pPr>
        <w:rPr>
          <w:rFonts w:eastAsia="Calibri"/>
        </w:rPr>
      </w:pPr>
      <w:proofErr w:type="gramStart"/>
      <w:r w:rsidRPr="007D648C">
        <w:rPr>
          <w:rFonts w:eastAsia="Calibri"/>
        </w:rPr>
        <w:t>действующего</w:t>
      </w:r>
      <w:proofErr w:type="gramEnd"/>
      <w:r w:rsidRPr="007D648C">
        <w:rPr>
          <w:rFonts w:eastAsia="Calibri"/>
        </w:rPr>
        <w:t xml:space="preserve"> на основании _____________________________________________________________,</w:t>
      </w:r>
    </w:p>
    <w:p w:rsidR="00FE0E63" w:rsidRPr="007D648C" w:rsidRDefault="00940214" w:rsidP="007D648C">
      <w:pPr>
        <w:rPr>
          <w:rFonts w:eastAsia="Calibri"/>
        </w:rPr>
      </w:pPr>
      <w:r w:rsidRPr="007D648C">
        <w:rPr>
          <w:rFonts w:eastAsia="Calibri"/>
        </w:rPr>
        <w:t xml:space="preserve"> </w:t>
      </w:r>
      <w:r w:rsidRPr="007D648C">
        <w:rPr>
          <w:rFonts w:eastAsia="Calibri"/>
        </w:rPr>
        <w:tab/>
      </w:r>
      <w:r w:rsidRPr="007D648C">
        <w:rPr>
          <w:rFonts w:eastAsia="Calibri"/>
        </w:rPr>
        <w:tab/>
      </w:r>
      <w:r w:rsidRPr="007D648C">
        <w:rPr>
          <w:rFonts w:eastAsia="Calibri"/>
        </w:rPr>
        <w:tab/>
      </w:r>
      <w:r w:rsidRPr="007D648C">
        <w:rPr>
          <w:rFonts w:eastAsia="Calibri"/>
        </w:rPr>
        <w:tab/>
      </w:r>
      <w:r w:rsidRPr="007D648C">
        <w:rPr>
          <w:rFonts w:eastAsia="Calibri"/>
        </w:rPr>
        <w:tab/>
      </w:r>
      <w:r w:rsidR="00FE0E63" w:rsidRPr="007D648C">
        <w:rPr>
          <w:rFonts w:eastAsia="Calibri"/>
        </w:rPr>
        <w:t xml:space="preserve"> (наименование, дата, номер правового акта)</w:t>
      </w:r>
    </w:p>
    <w:p w:rsidR="00FE0E63" w:rsidRPr="007D648C" w:rsidRDefault="00FE0E63" w:rsidP="007D648C">
      <w:pPr>
        <w:rPr>
          <w:rFonts w:eastAsia="Calibri"/>
        </w:rPr>
      </w:pPr>
      <w:proofErr w:type="gramStart"/>
      <w:r w:rsidRPr="007D648C">
        <w:rPr>
          <w:rFonts w:eastAsia="Calibri"/>
        </w:rPr>
        <w:lastRenderedPageBreak/>
        <w:t>с другой</w:t>
      </w:r>
      <w:r w:rsidR="00940214" w:rsidRPr="007D648C">
        <w:rPr>
          <w:rFonts w:eastAsia="Calibri"/>
        </w:rPr>
        <w:t xml:space="preserve"> </w:t>
      </w:r>
      <w:r w:rsidRPr="007D648C">
        <w:rPr>
          <w:rFonts w:eastAsia="Calibri"/>
        </w:rPr>
        <w:t>стороны,</w:t>
      </w:r>
      <w:r w:rsidR="00940214" w:rsidRPr="007D648C">
        <w:rPr>
          <w:rFonts w:eastAsia="Calibri"/>
        </w:rPr>
        <w:t xml:space="preserve"> </w:t>
      </w:r>
      <w:r w:rsidRPr="007D648C">
        <w:rPr>
          <w:rFonts w:eastAsia="Calibri"/>
        </w:rPr>
        <w:t>вместе</w:t>
      </w:r>
      <w:r w:rsidR="00940214" w:rsidRPr="007D648C">
        <w:rPr>
          <w:rFonts w:eastAsia="Calibri"/>
        </w:rPr>
        <w:t xml:space="preserve"> </w:t>
      </w:r>
      <w:r w:rsidRPr="007D648C">
        <w:rPr>
          <w:rFonts w:eastAsia="Calibri"/>
        </w:rPr>
        <w:t>именуемые</w:t>
      </w:r>
      <w:r w:rsidR="00940214" w:rsidRPr="007D648C">
        <w:rPr>
          <w:rFonts w:eastAsia="Calibri"/>
        </w:rPr>
        <w:t xml:space="preserve"> </w:t>
      </w:r>
      <w:r w:rsidRPr="007D648C">
        <w:rPr>
          <w:rFonts w:eastAsia="Calibri"/>
        </w:rPr>
        <w:t>Сторонами,</w:t>
      </w:r>
      <w:r w:rsidR="00940214" w:rsidRPr="007D648C">
        <w:rPr>
          <w:rFonts w:eastAsia="Calibri"/>
        </w:rPr>
        <w:t xml:space="preserve"> </w:t>
      </w:r>
      <w:r w:rsidRPr="007D648C">
        <w:rPr>
          <w:rFonts w:eastAsia="Calibri"/>
        </w:rPr>
        <w:t>заключили настоящее Соглашение о нижеследующем.</w:t>
      </w:r>
      <w:proofErr w:type="gramEnd"/>
    </w:p>
    <w:p w:rsidR="00FE0E63" w:rsidRPr="007D648C" w:rsidRDefault="00FE0E63" w:rsidP="007D648C">
      <w:pPr>
        <w:rPr>
          <w:rFonts w:eastAsia="Calibri"/>
        </w:rPr>
      </w:pPr>
    </w:p>
    <w:p w:rsidR="00FE0E63" w:rsidRPr="007D648C" w:rsidRDefault="00FE0E63" w:rsidP="007D648C">
      <w:pPr>
        <w:rPr>
          <w:rFonts w:eastAsia="Calibri"/>
        </w:rPr>
      </w:pPr>
      <w:r w:rsidRPr="007D648C">
        <w:rPr>
          <w:rFonts w:eastAsia="Calibri"/>
        </w:rPr>
        <w:t>1. ПРЕДМЕТ СОГЛАШЕНИЯ</w:t>
      </w:r>
    </w:p>
    <w:p w:rsidR="00FE0E63" w:rsidRPr="007D648C" w:rsidRDefault="00FE0E63" w:rsidP="007D648C">
      <w:pPr>
        <w:rPr>
          <w:rFonts w:eastAsia="Calibri"/>
        </w:rPr>
      </w:pPr>
    </w:p>
    <w:p w:rsidR="00FE0E63" w:rsidRPr="007D648C" w:rsidRDefault="00FE0E63" w:rsidP="007D648C">
      <w:pPr>
        <w:rPr>
          <w:rFonts w:eastAsia="Calibri"/>
        </w:rPr>
      </w:pPr>
      <w:r w:rsidRPr="007D648C">
        <w:rPr>
          <w:rFonts w:eastAsia="Calibri"/>
        </w:rPr>
        <w:t xml:space="preserve">Предметом настоящего Соглашения является определение порядка и условий предоставления Учредителем Учреждению субсидии из бюджета </w:t>
      </w:r>
      <w:proofErr w:type="spellStart"/>
      <w:r w:rsidRPr="007D648C">
        <w:rPr>
          <w:rFonts w:eastAsia="Calibri"/>
        </w:rPr>
        <w:t>Ванновского</w:t>
      </w:r>
      <w:proofErr w:type="spellEnd"/>
      <w:r w:rsidRPr="007D648C">
        <w:rPr>
          <w:rFonts w:eastAsia="Calibri"/>
        </w:rPr>
        <w:t xml:space="preserve"> сельского поселения Тбилисского района </w:t>
      </w:r>
      <w:proofErr w:type="gramStart"/>
      <w:r w:rsidRPr="007D648C">
        <w:rPr>
          <w:rFonts w:eastAsia="Calibri"/>
        </w:rPr>
        <w:t>на</w:t>
      </w:r>
      <w:proofErr w:type="gramEnd"/>
      <w:r w:rsidRPr="007D648C">
        <w:rPr>
          <w:rFonts w:eastAsia="Calibri"/>
        </w:rPr>
        <w:t xml:space="preserve"> ____________________________________________________________________ </w:t>
      </w:r>
    </w:p>
    <w:p w:rsidR="00FE0E63" w:rsidRPr="007D648C" w:rsidRDefault="00FE0E63" w:rsidP="007D648C">
      <w:pPr>
        <w:rPr>
          <w:rFonts w:eastAsia="Calibri"/>
        </w:rPr>
      </w:pPr>
      <w:r w:rsidRPr="007D648C">
        <w:rPr>
          <w:rFonts w:eastAsia="Calibri"/>
        </w:rPr>
        <w:t>(указывается наименование субсидии в соответствии с ее целью)</w:t>
      </w:r>
    </w:p>
    <w:p w:rsidR="00FE0E63" w:rsidRPr="007D648C" w:rsidRDefault="00FE0E63" w:rsidP="007D648C">
      <w:pPr>
        <w:rPr>
          <w:rFonts w:eastAsia="Calibri"/>
        </w:rPr>
      </w:pPr>
      <w:r w:rsidRPr="007D648C">
        <w:rPr>
          <w:rFonts w:eastAsia="Calibri"/>
        </w:rPr>
        <w:t>________________________________________________________________________________</w:t>
      </w:r>
    </w:p>
    <w:p w:rsidR="00FE0E63" w:rsidRPr="007D648C" w:rsidRDefault="00FE0E63" w:rsidP="007D648C">
      <w:pPr>
        <w:rPr>
          <w:rFonts w:eastAsia="Calibri"/>
        </w:rPr>
      </w:pPr>
    </w:p>
    <w:p w:rsidR="00FE0E63" w:rsidRPr="007D648C" w:rsidRDefault="00FE0E63" w:rsidP="007D648C">
      <w:pPr>
        <w:rPr>
          <w:rFonts w:eastAsia="Calibri"/>
        </w:rPr>
      </w:pPr>
      <w:r w:rsidRPr="007D648C">
        <w:rPr>
          <w:rFonts w:eastAsia="Calibri"/>
        </w:rPr>
        <w:t>________________________________________________________________________________________________</w:t>
      </w:r>
      <w:r w:rsidR="00940214" w:rsidRPr="007D648C">
        <w:rPr>
          <w:rFonts w:eastAsia="Calibri"/>
        </w:rPr>
        <w:t xml:space="preserve"> </w:t>
      </w:r>
      <w:r w:rsidR="00940214" w:rsidRPr="007D648C">
        <w:rPr>
          <w:rFonts w:eastAsia="Calibri"/>
        </w:rPr>
        <w:tab/>
      </w:r>
      <w:r w:rsidR="00940214" w:rsidRPr="007D648C">
        <w:rPr>
          <w:rFonts w:eastAsia="Calibri"/>
        </w:rPr>
        <w:tab/>
      </w:r>
      <w:r w:rsidR="00940214" w:rsidRPr="007D648C">
        <w:rPr>
          <w:rFonts w:eastAsia="Calibri"/>
        </w:rPr>
        <w:tab/>
      </w:r>
      <w:r w:rsidR="00940214" w:rsidRPr="007D648C">
        <w:rPr>
          <w:rFonts w:eastAsia="Calibri"/>
        </w:rPr>
        <w:tab/>
      </w:r>
      <w:r w:rsidR="00940214" w:rsidRPr="007D648C">
        <w:rPr>
          <w:rFonts w:eastAsia="Calibri"/>
        </w:rPr>
        <w:tab/>
      </w:r>
      <w:r w:rsidRPr="007D648C">
        <w:rPr>
          <w:rFonts w:eastAsia="Calibri"/>
        </w:rPr>
        <w:t xml:space="preserve"> (далее - субсидия)</w:t>
      </w:r>
    </w:p>
    <w:p w:rsidR="00FE0E63" w:rsidRPr="007D648C" w:rsidRDefault="00FE0E63" w:rsidP="007D648C">
      <w:pPr>
        <w:rPr>
          <w:rFonts w:eastAsia="Calibri"/>
        </w:rPr>
      </w:pPr>
      <w:r w:rsidRPr="007D648C">
        <w:rPr>
          <w:rFonts w:eastAsia="Calibri"/>
        </w:rPr>
        <w:t>2. ПРАВА И ОБЯЗАННОСТИ СТОРОН</w:t>
      </w:r>
    </w:p>
    <w:p w:rsidR="00FE0E63" w:rsidRPr="007D648C" w:rsidRDefault="00FE0E63" w:rsidP="007D648C">
      <w:pPr>
        <w:rPr>
          <w:rFonts w:eastAsia="Calibri"/>
        </w:rPr>
      </w:pPr>
    </w:p>
    <w:p w:rsidR="00FE0E63" w:rsidRPr="007D648C" w:rsidRDefault="00FE0E63" w:rsidP="007D648C">
      <w:pPr>
        <w:rPr>
          <w:rFonts w:eastAsia="Calibri"/>
        </w:rPr>
      </w:pPr>
      <w:r w:rsidRPr="007D648C">
        <w:rPr>
          <w:rFonts w:eastAsia="Calibri"/>
        </w:rPr>
        <w:t>2.1. Учредитель обязуется:</w:t>
      </w:r>
    </w:p>
    <w:p w:rsidR="00FE0E63" w:rsidRPr="007D648C" w:rsidRDefault="00FE0E63" w:rsidP="007D648C">
      <w:pPr>
        <w:rPr>
          <w:rFonts w:eastAsia="Calibri"/>
        </w:rPr>
      </w:pPr>
      <w:r w:rsidRPr="007D648C">
        <w:rPr>
          <w:rFonts w:eastAsia="Calibri"/>
        </w:rPr>
        <w:t>2.1.1. Перечислять Учреждению</w:t>
      </w:r>
      <w:r w:rsidR="00940214" w:rsidRPr="007D648C">
        <w:rPr>
          <w:rFonts w:eastAsia="Calibri"/>
        </w:rPr>
        <w:t xml:space="preserve"> </w:t>
      </w:r>
      <w:r w:rsidRPr="007D648C">
        <w:rPr>
          <w:rFonts w:eastAsia="Calibri"/>
        </w:rPr>
        <w:t>______________________________________________</w:t>
      </w:r>
    </w:p>
    <w:p w:rsidR="00FE0E63" w:rsidRPr="007D648C" w:rsidRDefault="00940214" w:rsidP="007D648C">
      <w:pPr>
        <w:rPr>
          <w:rFonts w:eastAsia="Calibri"/>
        </w:rPr>
      </w:pPr>
      <w:r w:rsidRPr="007D648C">
        <w:rPr>
          <w:rFonts w:eastAsia="Calibri"/>
        </w:rPr>
        <w:t xml:space="preserve"> </w:t>
      </w:r>
      <w:r w:rsidR="00FE0E63" w:rsidRPr="007D648C">
        <w:rPr>
          <w:rFonts w:eastAsia="Calibri"/>
        </w:rPr>
        <w:t>(наименование Учреждения)</w:t>
      </w:r>
    </w:p>
    <w:p w:rsidR="00FE0E63" w:rsidRPr="007D648C" w:rsidRDefault="00FE0E63" w:rsidP="007D648C">
      <w:pPr>
        <w:rPr>
          <w:rFonts w:eastAsia="Calibri"/>
        </w:rPr>
      </w:pPr>
      <w:r w:rsidRPr="007D648C">
        <w:rPr>
          <w:rFonts w:eastAsia="Calibri"/>
        </w:rPr>
        <w:t>субсидию в следующем размере:</w:t>
      </w:r>
    </w:p>
    <w:p w:rsidR="00FE0E63" w:rsidRPr="007D648C" w:rsidRDefault="00FE0E63" w:rsidP="007D648C">
      <w:r w:rsidRPr="007D648C">
        <w:t>в 20</w:t>
      </w:r>
      <w:r w:rsidR="00940214" w:rsidRPr="007D648C">
        <w:t xml:space="preserve"> </w:t>
      </w:r>
      <w:r w:rsidRPr="007D648C">
        <w:t>году</w:t>
      </w:r>
      <w:r w:rsidR="00940214" w:rsidRPr="007D648C">
        <w:t xml:space="preserve"> </w:t>
      </w:r>
      <w:r w:rsidRPr="007D648C">
        <w:tab/>
      </w:r>
      <w:r w:rsidR="00940214" w:rsidRPr="007D648C">
        <w:t xml:space="preserve"> </w:t>
      </w:r>
      <w:r w:rsidRPr="007D648C">
        <w:t>(</w:t>
      </w:r>
      <w:r w:rsidR="00940214" w:rsidRPr="007D648C">
        <w:t xml:space="preserve"> </w:t>
      </w:r>
      <w:r w:rsidRPr="007D648C">
        <w:tab/>
      </w:r>
      <w:r w:rsidR="00940214" w:rsidRPr="007D648C">
        <w:t xml:space="preserve"> </w:t>
      </w:r>
      <w:r w:rsidRPr="007D648C">
        <w:t>) рублей, в том числе по кодам БК</w:t>
      </w:r>
      <w:r w:rsidR="00940214" w:rsidRPr="007D648C">
        <w:t xml:space="preserve"> </w:t>
      </w:r>
      <w:r w:rsidRPr="007D648C">
        <w:tab/>
      </w:r>
      <w:proofErr w:type="gramStart"/>
      <w:r w:rsidR="00940214" w:rsidRPr="007D648C">
        <w:t xml:space="preserve"> </w:t>
      </w:r>
      <w:r w:rsidRPr="007D648C">
        <w:t>;</w:t>
      </w:r>
      <w:proofErr w:type="gramEnd"/>
    </w:p>
    <w:p w:rsidR="00FE0E63" w:rsidRPr="007D648C" w:rsidRDefault="00940214" w:rsidP="007D648C">
      <w:r w:rsidRPr="007D648C">
        <w:t xml:space="preserve"> </w:t>
      </w:r>
      <w:r w:rsidRPr="007D648C">
        <w:tab/>
      </w:r>
      <w:r w:rsidRPr="007D648C">
        <w:tab/>
        <w:t xml:space="preserve"> </w:t>
      </w:r>
      <w:r w:rsidR="00FE0E63" w:rsidRPr="007D648C">
        <w:t>(сумма прописью) (код БК)</w:t>
      </w:r>
    </w:p>
    <w:p w:rsidR="00FE0E63" w:rsidRPr="007D648C" w:rsidRDefault="00FE0E63" w:rsidP="007D648C">
      <w:r w:rsidRPr="007D648C">
        <w:t>в 20</w:t>
      </w:r>
      <w:r w:rsidR="00940214" w:rsidRPr="007D648C">
        <w:t xml:space="preserve"> </w:t>
      </w:r>
      <w:r w:rsidRPr="007D648C">
        <w:t>году</w:t>
      </w:r>
      <w:r w:rsidR="00940214" w:rsidRPr="007D648C">
        <w:t xml:space="preserve"> </w:t>
      </w:r>
      <w:r w:rsidRPr="007D648C">
        <w:tab/>
      </w:r>
      <w:r w:rsidR="00940214" w:rsidRPr="007D648C">
        <w:t xml:space="preserve"> </w:t>
      </w:r>
      <w:r w:rsidRPr="007D648C">
        <w:t>(</w:t>
      </w:r>
      <w:r w:rsidR="00940214" w:rsidRPr="007D648C">
        <w:t xml:space="preserve"> </w:t>
      </w:r>
      <w:r w:rsidRPr="007D648C">
        <w:tab/>
      </w:r>
      <w:r w:rsidR="00940214" w:rsidRPr="007D648C">
        <w:t xml:space="preserve"> </w:t>
      </w:r>
      <w:r w:rsidRPr="007D648C">
        <w:t>) рублей, в том числе по кодам БК</w:t>
      </w:r>
      <w:r w:rsidR="00940214" w:rsidRPr="007D648C">
        <w:t xml:space="preserve"> </w:t>
      </w:r>
      <w:r w:rsidRPr="007D648C">
        <w:tab/>
      </w:r>
      <w:proofErr w:type="gramStart"/>
      <w:r w:rsidR="00940214" w:rsidRPr="007D648C">
        <w:t xml:space="preserve"> </w:t>
      </w:r>
      <w:r w:rsidRPr="007D648C">
        <w:t>;</w:t>
      </w:r>
      <w:proofErr w:type="gramEnd"/>
    </w:p>
    <w:p w:rsidR="00FE0E63" w:rsidRPr="007D648C" w:rsidRDefault="00940214" w:rsidP="007D648C">
      <w:r w:rsidRPr="007D648C">
        <w:t xml:space="preserve"> </w:t>
      </w:r>
      <w:r w:rsidRPr="007D648C">
        <w:tab/>
      </w:r>
      <w:r w:rsidRPr="007D648C">
        <w:tab/>
        <w:t xml:space="preserve"> </w:t>
      </w:r>
      <w:r w:rsidR="00FE0E63" w:rsidRPr="007D648C">
        <w:t>(сумма прописью) (код БК)</w:t>
      </w:r>
    </w:p>
    <w:p w:rsidR="00FE0E63" w:rsidRPr="007D648C" w:rsidRDefault="00FE0E63" w:rsidP="007D648C">
      <w:r w:rsidRPr="007D648C">
        <w:t>в 20</w:t>
      </w:r>
      <w:r w:rsidR="00940214" w:rsidRPr="007D648C">
        <w:t xml:space="preserve"> </w:t>
      </w:r>
      <w:r w:rsidRPr="007D648C">
        <w:t>году</w:t>
      </w:r>
      <w:r w:rsidR="00940214" w:rsidRPr="007D648C">
        <w:t xml:space="preserve"> </w:t>
      </w:r>
      <w:r w:rsidRPr="007D648C">
        <w:tab/>
      </w:r>
      <w:r w:rsidR="00940214" w:rsidRPr="007D648C">
        <w:t xml:space="preserve"> </w:t>
      </w:r>
      <w:r w:rsidRPr="007D648C">
        <w:t>(</w:t>
      </w:r>
      <w:r w:rsidR="00940214" w:rsidRPr="007D648C">
        <w:t xml:space="preserve"> </w:t>
      </w:r>
      <w:r w:rsidRPr="007D648C">
        <w:tab/>
      </w:r>
      <w:r w:rsidR="00940214" w:rsidRPr="007D648C">
        <w:t xml:space="preserve"> </w:t>
      </w:r>
      <w:r w:rsidRPr="007D648C">
        <w:t>) рублей, в том числе по кодам БК</w:t>
      </w:r>
      <w:r w:rsidR="00940214" w:rsidRPr="007D648C">
        <w:t xml:space="preserve"> </w:t>
      </w:r>
      <w:r w:rsidRPr="007D648C">
        <w:tab/>
      </w:r>
      <w:proofErr w:type="gramStart"/>
      <w:r w:rsidR="00940214" w:rsidRPr="007D648C">
        <w:t xml:space="preserve"> </w:t>
      </w:r>
      <w:r w:rsidRPr="007D648C">
        <w:t>.</w:t>
      </w:r>
      <w:proofErr w:type="gramEnd"/>
    </w:p>
    <w:p w:rsidR="00FE0E63" w:rsidRPr="007D648C" w:rsidRDefault="00FE0E63" w:rsidP="007D648C">
      <w:r w:rsidRPr="007D648C">
        <w:t xml:space="preserve"> </w:t>
      </w:r>
      <w:r w:rsidR="00940214" w:rsidRPr="007D648C">
        <w:tab/>
      </w:r>
      <w:r w:rsidR="00940214" w:rsidRPr="007D648C">
        <w:tab/>
      </w:r>
      <w:r w:rsidRPr="007D648C">
        <w:t xml:space="preserve"> (сумма прописью) (код БК)</w:t>
      </w:r>
    </w:p>
    <w:p w:rsidR="00FE0E63" w:rsidRPr="007D648C" w:rsidRDefault="00FE0E63" w:rsidP="007D648C"/>
    <w:p w:rsidR="00FE0E63" w:rsidRPr="007D648C" w:rsidRDefault="00FE0E63" w:rsidP="007D648C">
      <w:pPr>
        <w:rPr>
          <w:rFonts w:eastAsia="Calibri"/>
        </w:rPr>
      </w:pPr>
      <w:r w:rsidRPr="007D648C">
        <w:rPr>
          <w:rFonts w:eastAsia="Calibri"/>
        </w:rPr>
        <w:t xml:space="preserve">в соответствии со сроками предоставления и направлениями расходования, указанными в </w:t>
      </w:r>
      <w:r w:rsidRPr="00503FDC">
        <w:rPr>
          <w:rFonts w:eastAsia="Calibri"/>
        </w:rPr>
        <w:t>разделе 3</w:t>
      </w:r>
      <w:r w:rsidRPr="007D648C">
        <w:rPr>
          <w:rFonts w:eastAsia="Calibri"/>
        </w:rPr>
        <w:t xml:space="preserve"> настоящего Соглашения.</w:t>
      </w:r>
    </w:p>
    <w:p w:rsidR="00FE0E63" w:rsidRPr="007D648C" w:rsidRDefault="00FE0E63" w:rsidP="007D648C">
      <w:r w:rsidRPr="007D648C">
        <w:t>2.1.2. Рассматривать предложения Учреждения по вопросам, связанным с исполнением настоящего Соглашения, и сообщать о результатах их рассмотрения в срок не более 1 месяца со дня поступления указанных предложений.</w:t>
      </w:r>
    </w:p>
    <w:p w:rsidR="00FE0E63" w:rsidRPr="007D648C" w:rsidRDefault="00FE0E63" w:rsidP="007D648C">
      <w:r w:rsidRPr="007D648C">
        <w:t>2.2. Учредитель вправе:</w:t>
      </w:r>
    </w:p>
    <w:p w:rsidR="00FE0E63" w:rsidRPr="007D648C" w:rsidRDefault="00FE0E63" w:rsidP="007D648C">
      <w:r w:rsidRPr="007D648C">
        <w:t>2.2.1. Уточнять и дополнять Соглашение, в том числе сроки и объемы предоставления субсидии;</w:t>
      </w:r>
    </w:p>
    <w:p w:rsidR="00FE0E63" w:rsidRPr="007D648C" w:rsidRDefault="00FE0E63" w:rsidP="007D648C">
      <w:r w:rsidRPr="007D648C">
        <w:t>2.2.2. Изменять объем предоставляемой по настоящему Соглашению субсидии в случае:</w:t>
      </w:r>
    </w:p>
    <w:p w:rsidR="00FE0E63" w:rsidRPr="007D648C" w:rsidRDefault="00FE0E63" w:rsidP="007D648C">
      <w:r w:rsidRPr="007D648C">
        <w:t>- внесения соответствующих изменений в нормативные правовые акты, устанавливающие расходное обязательство по предоставлению субсидии;</w:t>
      </w:r>
    </w:p>
    <w:p w:rsidR="00FE0E63" w:rsidRPr="007D648C" w:rsidRDefault="00FE0E63" w:rsidP="007D648C">
      <w:r w:rsidRPr="007D648C">
        <w:t xml:space="preserve">- внесения изменений в сводную бюджетную роспись бюджета </w:t>
      </w:r>
      <w:proofErr w:type="spellStart"/>
      <w:r w:rsidRPr="007D648C">
        <w:t>Ванновского</w:t>
      </w:r>
      <w:proofErr w:type="spellEnd"/>
      <w:r w:rsidRPr="007D648C">
        <w:t xml:space="preserve"> сельского поселения Тбилисского района на текущий финансовый год в части изменения размера бюджетных ассигнований, являющихся источником финансового обеспечения субсидии;</w:t>
      </w:r>
    </w:p>
    <w:p w:rsidR="00FE0E63" w:rsidRPr="007D648C" w:rsidRDefault="00FE0E63" w:rsidP="007D648C">
      <w:r w:rsidRPr="007D648C">
        <w:t>- изменения показателей, характеризующих объем осуществляемых</w:t>
      </w:r>
    </w:p>
    <w:p w:rsidR="00FE0E63" w:rsidRPr="007D648C" w:rsidRDefault="00FE0E63" w:rsidP="007D648C">
      <w:r w:rsidRPr="007D648C">
        <w:t>- мероприятий, на реализацию которых предоставляется субсидия;</w:t>
      </w:r>
    </w:p>
    <w:p w:rsidR="00FE0E63" w:rsidRPr="007D648C" w:rsidRDefault="00FE0E63" w:rsidP="007D648C">
      <w:r w:rsidRPr="007D648C">
        <w:t>- изменения (увеличения или уменьшения) потребности Учреждения в субсидии;</w:t>
      </w:r>
    </w:p>
    <w:p w:rsidR="00FE0E63" w:rsidRPr="007D648C" w:rsidRDefault="00FE0E63" w:rsidP="007D648C">
      <w:r w:rsidRPr="007D648C">
        <w:t>- необходимости перераспределения объемов субсидии между учреждениями;</w:t>
      </w:r>
    </w:p>
    <w:p w:rsidR="00FE0E63" w:rsidRPr="007D648C" w:rsidRDefault="00FE0E63" w:rsidP="007D648C">
      <w:r w:rsidRPr="007D648C">
        <w:t>- выявления невозможности осуществления Учреждением расходов на предусмотренные цели в полном объеме;</w:t>
      </w:r>
    </w:p>
    <w:p w:rsidR="00FE0E63" w:rsidRPr="007D648C" w:rsidRDefault="00FE0E63" w:rsidP="007D648C">
      <w:r w:rsidRPr="007D648C">
        <w:lastRenderedPageBreak/>
        <w:t xml:space="preserve">2.2.3. Осуществлять </w:t>
      </w:r>
      <w:proofErr w:type="gramStart"/>
      <w:r w:rsidRPr="007D648C">
        <w:t>контроль за</w:t>
      </w:r>
      <w:proofErr w:type="gramEnd"/>
      <w:r w:rsidRPr="007D648C">
        <w:t xml:space="preserve"> использованием субсидии на цели, в том числе путем проведения проверок.</w:t>
      </w:r>
    </w:p>
    <w:p w:rsidR="00FE0E63" w:rsidRPr="007D648C" w:rsidRDefault="00FE0E63" w:rsidP="007D648C">
      <w:r w:rsidRPr="007D648C">
        <w:t>2.2.4. Прекращать предоставление субсидии в случае нецелевого использования средств и принимать меры к взысканию средств, использованных не по целевому назначению.</w:t>
      </w:r>
    </w:p>
    <w:p w:rsidR="00FE0E63" w:rsidRPr="007D648C" w:rsidRDefault="00FE0E63" w:rsidP="007D648C">
      <w:r w:rsidRPr="007D648C">
        <w:t>2.3. Учреждение обязуется:</w:t>
      </w:r>
    </w:p>
    <w:p w:rsidR="00FE0E63" w:rsidRPr="007D648C" w:rsidRDefault="00FE0E63" w:rsidP="007D648C">
      <w:r w:rsidRPr="007D648C">
        <w:t>2.3.1. Обеспечивать целевое и эффективное использование средств субсидии.</w:t>
      </w:r>
    </w:p>
    <w:p w:rsidR="00FE0E63" w:rsidRPr="007D648C" w:rsidRDefault="00FE0E63" w:rsidP="007D648C">
      <w:r w:rsidRPr="007D648C">
        <w:t xml:space="preserve">2.3.2. Осуществлять расходы за счет средств субсидии с указанием </w:t>
      </w:r>
      <w:proofErr w:type="gramStart"/>
      <w:r w:rsidRPr="007D648C">
        <w:t>кода классификации операций сектора государственного управления</w:t>
      </w:r>
      <w:proofErr w:type="gramEnd"/>
      <w:r w:rsidRPr="007D648C">
        <w:t>.</w:t>
      </w:r>
    </w:p>
    <w:p w:rsidR="00FE0E63" w:rsidRPr="007D648C" w:rsidRDefault="00FE0E63" w:rsidP="007D648C">
      <w:pPr>
        <w:rPr>
          <w:rFonts w:eastAsia="Calibri"/>
        </w:rPr>
      </w:pPr>
      <w:r w:rsidRPr="007D648C">
        <w:rPr>
          <w:rFonts w:eastAsia="Calibri"/>
        </w:rPr>
        <w:t>2.3.3. Представлять Учредителю ______________________ до ________ числа (ежемесячно, ежеквартально) месяца, следующего за отчетным периодом, отчет об использовании субсидии по форме, установленной Учредителем.</w:t>
      </w:r>
    </w:p>
    <w:p w:rsidR="00FE0E63" w:rsidRPr="007D648C" w:rsidRDefault="00FE0E63" w:rsidP="007D648C">
      <w:r w:rsidRPr="007D648C">
        <w:t>2.3.4. По решению Учредителя возвращать субсидию или ее часть в случае, если фактически расходы на предусмотренные цели не могут быть произведены в полном объеме.</w:t>
      </w:r>
    </w:p>
    <w:p w:rsidR="00FE0E63" w:rsidRPr="007D648C" w:rsidRDefault="00FE0E63" w:rsidP="007D648C">
      <w:r w:rsidRPr="007D648C">
        <w:t xml:space="preserve">2.4. Учреждение вправе при необходимости обращаться к Учредителю с предложением о внесении изменений в Соглашение в случае </w:t>
      </w:r>
      <w:proofErr w:type="gramStart"/>
      <w:r w:rsidRPr="007D648C">
        <w:t>выявления необходимости</w:t>
      </w:r>
      <w:r w:rsidR="00940214" w:rsidRPr="007D648C">
        <w:t xml:space="preserve"> </w:t>
      </w:r>
      <w:r w:rsidRPr="007D648C">
        <w:t>изменения объемов субсидии</w:t>
      </w:r>
      <w:proofErr w:type="gramEnd"/>
      <w:r w:rsidRPr="007D648C">
        <w:t>.</w:t>
      </w:r>
    </w:p>
    <w:p w:rsidR="008175F5" w:rsidRPr="007D648C" w:rsidRDefault="008175F5" w:rsidP="007D648C"/>
    <w:p w:rsidR="00FE0E63" w:rsidRPr="007D648C" w:rsidRDefault="00FE0E63" w:rsidP="007D648C">
      <w:bookmarkStart w:id="1" w:name="Par68"/>
      <w:bookmarkEnd w:id="1"/>
      <w:r w:rsidRPr="007D648C">
        <w:t>3. ЦЕЛИ И СРОКИ ПРЕДОСТАВЛЕНИЯ СУБСИДИИ</w:t>
      </w:r>
    </w:p>
    <w:p w:rsidR="00FE0E63" w:rsidRPr="007D648C" w:rsidRDefault="00FE0E63" w:rsidP="00503FDC">
      <w:pPr>
        <w:ind w:firstLine="0"/>
      </w:pPr>
    </w:p>
    <w:tbl>
      <w:tblPr>
        <w:tblStyle w:val="14"/>
        <w:tblW w:w="5000" w:type="pct"/>
        <w:tblLook w:val="0000" w:firstRow="0" w:lastRow="0" w:firstColumn="0" w:lastColumn="0" w:noHBand="0" w:noVBand="0"/>
      </w:tblPr>
      <w:tblGrid>
        <w:gridCol w:w="513"/>
        <w:gridCol w:w="1734"/>
        <w:gridCol w:w="1823"/>
        <w:gridCol w:w="1791"/>
        <w:gridCol w:w="703"/>
        <w:gridCol w:w="703"/>
        <w:gridCol w:w="703"/>
        <w:gridCol w:w="1884"/>
      </w:tblGrid>
      <w:tr w:rsidR="00FE0E63" w:rsidRPr="007D648C" w:rsidTr="00940214">
        <w:tc>
          <w:tcPr>
            <w:tcW w:w="299" w:type="pct"/>
            <w:vMerge w:val="restart"/>
          </w:tcPr>
          <w:p w:rsidR="00FE0E63" w:rsidRPr="007D648C" w:rsidRDefault="00FE0E63" w:rsidP="00503FDC">
            <w:pPr>
              <w:ind w:firstLine="0"/>
            </w:pPr>
            <w:r w:rsidRPr="007D648C">
              <w:t xml:space="preserve">N </w:t>
            </w:r>
            <w:proofErr w:type="gramStart"/>
            <w:r w:rsidRPr="007D648C">
              <w:t>п</w:t>
            </w:r>
            <w:proofErr w:type="gramEnd"/>
            <w:r w:rsidRPr="007D648C">
              <w:t>/п</w:t>
            </w:r>
          </w:p>
        </w:tc>
        <w:tc>
          <w:tcPr>
            <w:tcW w:w="746" w:type="pct"/>
            <w:vMerge w:val="restart"/>
          </w:tcPr>
          <w:p w:rsidR="00FE0E63" w:rsidRPr="007D648C" w:rsidRDefault="00FE0E63" w:rsidP="00503FDC">
            <w:pPr>
              <w:ind w:firstLine="0"/>
            </w:pPr>
            <w:r w:rsidRPr="007D648C">
              <w:t>Наименование субсидии</w:t>
            </w:r>
          </w:p>
        </w:tc>
        <w:tc>
          <w:tcPr>
            <w:tcW w:w="1045" w:type="pct"/>
            <w:vMerge w:val="restart"/>
          </w:tcPr>
          <w:p w:rsidR="00FE0E63" w:rsidRPr="007D648C" w:rsidRDefault="00FE0E63" w:rsidP="00503FDC">
            <w:pPr>
              <w:ind w:firstLine="0"/>
            </w:pPr>
            <w:r w:rsidRPr="007D648C">
              <w:t>Цели (направления использования) субсидии</w:t>
            </w:r>
          </w:p>
        </w:tc>
        <w:tc>
          <w:tcPr>
            <w:tcW w:w="970" w:type="pct"/>
          </w:tcPr>
          <w:p w:rsidR="00FE0E63" w:rsidRPr="007D648C" w:rsidRDefault="00FE0E63" w:rsidP="00503FDC">
            <w:pPr>
              <w:ind w:firstLine="0"/>
            </w:pPr>
            <w:r w:rsidRPr="007D648C">
              <w:t xml:space="preserve">Код по бюджетной классификации </w:t>
            </w:r>
          </w:p>
        </w:tc>
        <w:tc>
          <w:tcPr>
            <w:tcW w:w="1418" w:type="pct"/>
            <w:gridSpan w:val="3"/>
          </w:tcPr>
          <w:p w:rsidR="00FE0E63" w:rsidRPr="007D648C" w:rsidRDefault="00FE0E63" w:rsidP="00503FDC">
            <w:pPr>
              <w:ind w:firstLine="0"/>
            </w:pPr>
            <w:r w:rsidRPr="007D648C">
              <w:t>Сумма (тыс. рублей), в том числе по годам</w:t>
            </w:r>
          </w:p>
        </w:tc>
        <w:tc>
          <w:tcPr>
            <w:tcW w:w="522" w:type="pct"/>
            <w:vMerge w:val="restart"/>
          </w:tcPr>
          <w:p w:rsidR="00FE0E63" w:rsidRPr="007D648C" w:rsidRDefault="00FE0E63" w:rsidP="00503FDC">
            <w:pPr>
              <w:ind w:firstLine="0"/>
            </w:pPr>
            <w:r w:rsidRPr="007D648C">
              <w:t>Сроки предоставления</w:t>
            </w:r>
          </w:p>
        </w:tc>
      </w:tr>
      <w:tr w:rsidR="00FE0E63" w:rsidRPr="007D648C" w:rsidTr="00940214">
        <w:tc>
          <w:tcPr>
            <w:tcW w:w="299" w:type="pct"/>
            <w:vMerge/>
          </w:tcPr>
          <w:p w:rsidR="00FE0E63" w:rsidRPr="007D648C" w:rsidRDefault="00FE0E63" w:rsidP="00503FDC">
            <w:pPr>
              <w:ind w:firstLine="0"/>
            </w:pPr>
          </w:p>
        </w:tc>
        <w:tc>
          <w:tcPr>
            <w:tcW w:w="746" w:type="pct"/>
            <w:vMerge/>
          </w:tcPr>
          <w:p w:rsidR="00FE0E63" w:rsidRPr="007D648C" w:rsidRDefault="00FE0E63" w:rsidP="00503FDC">
            <w:pPr>
              <w:ind w:firstLine="0"/>
            </w:pPr>
          </w:p>
        </w:tc>
        <w:tc>
          <w:tcPr>
            <w:tcW w:w="1045" w:type="pct"/>
            <w:vMerge/>
          </w:tcPr>
          <w:p w:rsidR="00FE0E63" w:rsidRPr="007D648C" w:rsidRDefault="00FE0E63" w:rsidP="00503FDC">
            <w:pPr>
              <w:ind w:firstLine="0"/>
            </w:pPr>
          </w:p>
        </w:tc>
        <w:tc>
          <w:tcPr>
            <w:tcW w:w="970" w:type="pct"/>
          </w:tcPr>
          <w:p w:rsidR="00FE0E63" w:rsidRPr="007D648C" w:rsidRDefault="00FE0E63" w:rsidP="00503FDC">
            <w:pPr>
              <w:ind w:firstLine="0"/>
            </w:pPr>
          </w:p>
        </w:tc>
        <w:tc>
          <w:tcPr>
            <w:tcW w:w="523" w:type="pct"/>
          </w:tcPr>
          <w:p w:rsidR="00FE0E63" w:rsidRPr="007D648C" w:rsidRDefault="00FE0E63" w:rsidP="00503FDC">
            <w:pPr>
              <w:ind w:firstLine="0"/>
            </w:pPr>
            <w:r w:rsidRPr="007D648C">
              <w:t xml:space="preserve">на </w:t>
            </w:r>
          </w:p>
          <w:p w:rsidR="00FE0E63" w:rsidRPr="007D648C" w:rsidRDefault="00FE0E63" w:rsidP="00503FDC">
            <w:pPr>
              <w:ind w:firstLine="0"/>
            </w:pPr>
            <w:r w:rsidRPr="007D648C">
              <w:t>20__</w:t>
            </w:r>
          </w:p>
          <w:p w:rsidR="00FE0E63" w:rsidRPr="007D648C" w:rsidRDefault="00FE0E63" w:rsidP="00503FDC">
            <w:pPr>
              <w:ind w:firstLine="0"/>
            </w:pPr>
            <w:r w:rsidRPr="007D648C">
              <w:t>год</w:t>
            </w:r>
          </w:p>
        </w:tc>
        <w:tc>
          <w:tcPr>
            <w:tcW w:w="447" w:type="pct"/>
          </w:tcPr>
          <w:p w:rsidR="00FE0E63" w:rsidRPr="007D648C" w:rsidRDefault="00FE0E63" w:rsidP="00503FDC">
            <w:pPr>
              <w:ind w:firstLine="0"/>
            </w:pPr>
            <w:r w:rsidRPr="007D648C">
              <w:t xml:space="preserve">на </w:t>
            </w:r>
          </w:p>
          <w:p w:rsidR="00FE0E63" w:rsidRPr="007D648C" w:rsidRDefault="00FE0E63" w:rsidP="00503FDC">
            <w:pPr>
              <w:ind w:firstLine="0"/>
            </w:pPr>
            <w:r w:rsidRPr="007D648C">
              <w:t>20__</w:t>
            </w:r>
          </w:p>
          <w:p w:rsidR="00FE0E63" w:rsidRPr="007D648C" w:rsidRDefault="00FE0E63" w:rsidP="00503FDC">
            <w:pPr>
              <w:ind w:firstLine="0"/>
            </w:pPr>
            <w:r w:rsidRPr="007D648C">
              <w:t>год</w:t>
            </w:r>
          </w:p>
        </w:tc>
        <w:tc>
          <w:tcPr>
            <w:tcW w:w="448" w:type="pct"/>
          </w:tcPr>
          <w:p w:rsidR="00FE0E63" w:rsidRPr="007D648C" w:rsidRDefault="00FE0E63" w:rsidP="00503FDC">
            <w:pPr>
              <w:ind w:firstLine="0"/>
            </w:pPr>
            <w:r w:rsidRPr="007D648C">
              <w:t xml:space="preserve">на </w:t>
            </w:r>
          </w:p>
          <w:p w:rsidR="00FE0E63" w:rsidRPr="007D648C" w:rsidRDefault="00FE0E63" w:rsidP="00503FDC">
            <w:pPr>
              <w:ind w:firstLine="0"/>
            </w:pPr>
            <w:r w:rsidRPr="007D648C">
              <w:t>20__</w:t>
            </w:r>
          </w:p>
          <w:p w:rsidR="00FE0E63" w:rsidRPr="007D648C" w:rsidRDefault="00FE0E63" w:rsidP="00503FDC">
            <w:pPr>
              <w:ind w:firstLine="0"/>
            </w:pPr>
            <w:r w:rsidRPr="007D648C">
              <w:t>год</w:t>
            </w:r>
          </w:p>
        </w:tc>
        <w:tc>
          <w:tcPr>
            <w:tcW w:w="522" w:type="pct"/>
            <w:vMerge/>
          </w:tcPr>
          <w:p w:rsidR="00FE0E63" w:rsidRPr="007D648C" w:rsidRDefault="00FE0E63" w:rsidP="00503FDC">
            <w:pPr>
              <w:ind w:firstLine="0"/>
            </w:pPr>
          </w:p>
        </w:tc>
      </w:tr>
      <w:tr w:rsidR="00FE0E63" w:rsidRPr="007D648C" w:rsidTr="00940214">
        <w:tc>
          <w:tcPr>
            <w:tcW w:w="299" w:type="pct"/>
          </w:tcPr>
          <w:p w:rsidR="00FE0E63" w:rsidRPr="007D648C" w:rsidRDefault="00FE0E63" w:rsidP="00503FDC">
            <w:pPr>
              <w:ind w:firstLine="0"/>
            </w:pPr>
            <w:r w:rsidRPr="007D648C">
              <w:t>1</w:t>
            </w:r>
          </w:p>
        </w:tc>
        <w:tc>
          <w:tcPr>
            <w:tcW w:w="746" w:type="pct"/>
          </w:tcPr>
          <w:p w:rsidR="00FE0E63" w:rsidRPr="007D648C" w:rsidRDefault="00FE0E63" w:rsidP="00503FDC">
            <w:pPr>
              <w:ind w:firstLine="0"/>
            </w:pPr>
            <w:r w:rsidRPr="007D648C">
              <w:t>2</w:t>
            </w:r>
          </w:p>
        </w:tc>
        <w:tc>
          <w:tcPr>
            <w:tcW w:w="1045" w:type="pct"/>
          </w:tcPr>
          <w:p w:rsidR="00FE0E63" w:rsidRPr="007D648C" w:rsidRDefault="00FE0E63" w:rsidP="00503FDC">
            <w:pPr>
              <w:ind w:firstLine="0"/>
            </w:pPr>
            <w:r w:rsidRPr="007D648C">
              <w:t>3</w:t>
            </w:r>
          </w:p>
        </w:tc>
        <w:tc>
          <w:tcPr>
            <w:tcW w:w="970" w:type="pct"/>
          </w:tcPr>
          <w:p w:rsidR="00FE0E63" w:rsidRPr="007D648C" w:rsidRDefault="00FE0E63" w:rsidP="00503FDC">
            <w:pPr>
              <w:ind w:firstLine="0"/>
            </w:pPr>
            <w:r w:rsidRPr="007D648C">
              <w:t>4</w:t>
            </w:r>
          </w:p>
        </w:tc>
        <w:tc>
          <w:tcPr>
            <w:tcW w:w="523" w:type="pct"/>
          </w:tcPr>
          <w:p w:rsidR="00FE0E63" w:rsidRPr="007D648C" w:rsidRDefault="00FE0E63" w:rsidP="00503FDC">
            <w:pPr>
              <w:ind w:firstLine="0"/>
            </w:pPr>
            <w:r w:rsidRPr="007D648C">
              <w:t>5</w:t>
            </w:r>
          </w:p>
        </w:tc>
        <w:tc>
          <w:tcPr>
            <w:tcW w:w="447" w:type="pct"/>
          </w:tcPr>
          <w:p w:rsidR="00FE0E63" w:rsidRPr="007D648C" w:rsidRDefault="00FE0E63" w:rsidP="00503FDC">
            <w:pPr>
              <w:ind w:firstLine="0"/>
            </w:pPr>
            <w:r w:rsidRPr="007D648C">
              <w:t>6</w:t>
            </w:r>
          </w:p>
        </w:tc>
        <w:tc>
          <w:tcPr>
            <w:tcW w:w="448" w:type="pct"/>
          </w:tcPr>
          <w:p w:rsidR="00FE0E63" w:rsidRPr="007D648C" w:rsidRDefault="00FE0E63" w:rsidP="00503FDC">
            <w:pPr>
              <w:ind w:firstLine="0"/>
            </w:pPr>
            <w:r w:rsidRPr="007D648C">
              <w:t>7</w:t>
            </w:r>
          </w:p>
        </w:tc>
        <w:tc>
          <w:tcPr>
            <w:tcW w:w="522" w:type="pct"/>
          </w:tcPr>
          <w:p w:rsidR="00FE0E63" w:rsidRPr="007D648C" w:rsidRDefault="00FE0E63" w:rsidP="00503FDC">
            <w:pPr>
              <w:ind w:firstLine="0"/>
            </w:pPr>
            <w:r w:rsidRPr="007D648C">
              <w:t>8</w:t>
            </w:r>
          </w:p>
        </w:tc>
      </w:tr>
      <w:tr w:rsidR="00FE0E63" w:rsidRPr="007D648C" w:rsidTr="00940214">
        <w:tc>
          <w:tcPr>
            <w:tcW w:w="299" w:type="pct"/>
          </w:tcPr>
          <w:p w:rsidR="00FE0E63" w:rsidRPr="007D648C" w:rsidRDefault="00FE0E63" w:rsidP="00503FDC">
            <w:pPr>
              <w:ind w:firstLine="0"/>
            </w:pPr>
            <w:r w:rsidRPr="007D648C">
              <w:t>1</w:t>
            </w:r>
          </w:p>
        </w:tc>
        <w:tc>
          <w:tcPr>
            <w:tcW w:w="746" w:type="pct"/>
          </w:tcPr>
          <w:p w:rsidR="00FE0E63" w:rsidRPr="007D648C" w:rsidRDefault="00FE0E63" w:rsidP="00503FDC">
            <w:pPr>
              <w:ind w:firstLine="0"/>
            </w:pPr>
          </w:p>
        </w:tc>
        <w:tc>
          <w:tcPr>
            <w:tcW w:w="1045" w:type="pct"/>
          </w:tcPr>
          <w:p w:rsidR="00FE0E63" w:rsidRPr="007D648C" w:rsidRDefault="00FE0E63" w:rsidP="00503FDC">
            <w:pPr>
              <w:ind w:firstLine="0"/>
            </w:pPr>
          </w:p>
        </w:tc>
        <w:tc>
          <w:tcPr>
            <w:tcW w:w="970" w:type="pct"/>
          </w:tcPr>
          <w:p w:rsidR="00FE0E63" w:rsidRPr="007D648C" w:rsidRDefault="00FE0E63" w:rsidP="00503FDC">
            <w:pPr>
              <w:ind w:firstLine="0"/>
            </w:pPr>
          </w:p>
        </w:tc>
        <w:tc>
          <w:tcPr>
            <w:tcW w:w="523" w:type="pct"/>
          </w:tcPr>
          <w:p w:rsidR="00FE0E63" w:rsidRPr="007D648C" w:rsidRDefault="00FE0E63" w:rsidP="00503FDC">
            <w:pPr>
              <w:ind w:firstLine="0"/>
            </w:pPr>
          </w:p>
        </w:tc>
        <w:tc>
          <w:tcPr>
            <w:tcW w:w="447" w:type="pct"/>
          </w:tcPr>
          <w:p w:rsidR="00FE0E63" w:rsidRPr="007D648C" w:rsidRDefault="00FE0E63" w:rsidP="00503FDC">
            <w:pPr>
              <w:ind w:firstLine="0"/>
            </w:pPr>
          </w:p>
        </w:tc>
        <w:tc>
          <w:tcPr>
            <w:tcW w:w="448" w:type="pct"/>
          </w:tcPr>
          <w:p w:rsidR="00FE0E63" w:rsidRPr="007D648C" w:rsidRDefault="00FE0E63" w:rsidP="00503FDC">
            <w:pPr>
              <w:ind w:firstLine="0"/>
            </w:pPr>
          </w:p>
        </w:tc>
        <w:tc>
          <w:tcPr>
            <w:tcW w:w="522" w:type="pct"/>
          </w:tcPr>
          <w:p w:rsidR="00FE0E63" w:rsidRPr="007D648C" w:rsidRDefault="00FE0E63" w:rsidP="00503FDC">
            <w:pPr>
              <w:ind w:firstLine="0"/>
            </w:pPr>
          </w:p>
        </w:tc>
      </w:tr>
      <w:tr w:rsidR="00FE0E63" w:rsidRPr="007D648C" w:rsidTr="00940214">
        <w:tc>
          <w:tcPr>
            <w:tcW w:w="299" w:type="pct"/>
          </w:tcPr>
          <w:p w:rsidR="00FE0E63" w:rsidRPr="007D648C" w:rsidRDefault="00FE0E63" w:rsidP="00503FDC">
            <w:pPr>
              <w:ind w:firstLine="0"/>
            </w:pPr>
            <w:r w:rsidRPr="007D648C">
              <w:t>2</w:t>
            </w:r>
          </w:p>
        </w:tc>
        <w:tc>
          <w:tcPr>
            <w:tcW w:w="746" w:type="pct"/>
          </w:tcPr>
          <w:p w:rsidR="00FE0E63" w:rsidRPr="007D648C" w:rsidRDefault="00FE0E63" w:rsidP="00503FDC">
            <w:pPr>
              <w:ind w:firstLine="0"/>
            </w:pPr>
          </w:p>
        </w:tc>
        <w:tc>
          <w:tcPr>
            <w:tcW w:w="1045" w:type="pct"/>
          </w:tcPr>
          <w:p w:rsidR="00FE0E63" w:rsidRPr="007D648C" w:rsidRDefault="00FE0E63" w:rsidP="00503FDC">
            <w:pPr>
              <w:ind w:firstLine="0"/>
            </w:pPr>
          </w:p>
        </w:tc>
        <w:tc>
          <w:tcPr>
            <w:tcW w:w="970" w:type="pct"/>
          </w:tcPr>
          <w:p w:rsidR="00FE0E63" w:rsidRPr="007D648C" w:rsidRDefault="00FE0E63" w:rsidP="00503FDC">
            <w:pPr>
              <w:ind w:firstLine="0"/>
            </w:pPr>
          </w:p>
        </w:tc>
        <w:tc>
          <w:tcPr>
            <w:tcW w:w="523" w:type="pct"/>
          </w:tcPr>
          <w:p w:rsidR="00FE0E63" w:rsidRPr="007D648C" w:rsidRDefault="00FE0E63" w:rsidP="00503FDC">
            <w:pPr>
              <w:ind w:firstLine="0"/>
            </w:pPr>
          </w:p>
        </w:tc>
        <w:tc>
          <w:tcPr>
            <w:tcW w:w="447" w:type="pct"/>
          </w:tcPr>
          <w:p w:rsidR="00FE0E63" w:rsidRPr="007D648C" w:rsidRDefault="00FE0E63" w:rsidP="00503FDC">
            <w:pPr>
              <w:ind w:firstLine="0"/>
            </w:pPr>
          </w:p>
        </w:tc>
        <w:tc>
          <w:tcPr>
            <w:tcW w:w="448" w:type="pct"/>
          </w:tcPr>
          <w:p w:rsidR="00FE0E63" w:rsidRPr="007D648C" w:rsidRDefault="00FE0E63" w:rsidP="00503FDC">
            <w:pPr>
              <w:ind w:firstLine="0"/>
            </w:pPr>
          </w:p>
        </w:tc>
        <w:tc>
          <w:tcPr>
            <w:tcW w:w="522" w:type="pct"/>
          </w:tcPr>
          <w:p w:rsidR="00FE0E63" w:rsidRPr="007D648C" w:rsidRDefault="00FE0E63" w:rsidP="00503FDC">
            <w:pPr>
              <w:ind w:firstLine="0"/>
            </w:pPr>
          </w:p>
        </w:tc>
      </w:tr>
      <w:tr w:rsidR="00FE0E63" w:rsidRPr="007D648C" w:rsidTr="00940214">
        <w:tc>
          <w:tcPr>
            <w:tcW w:w="299" w:type="pct"/>
          </w:tcPr>
          <w:p w:rsidR="00FE0E63" w:rsidRPr="007D648C" w:rsidRDefault="00FE0E63" w:rsidP="00503FDC">
            <w:pPr>
              <w:ind w:firstLine="0"/>
            </w:pPr>
            <w:r w:rsidRPr="007D648C">
              <w:t>...</w:t>
            </w:r>
          </w:p>
        </w:tc>
        <w:tc>
          <w:tcPr>
            <w:tcW w:w="746" w:type="pct"/>
          </w:tcPr>
          <w:p w:rsidR="00FE0E63" w:rsidRPr="007D648C" w:rsidRDefault="00FE0E63" w:rsidP="00503FDC">
            <w:pPr>
              <w:ind w:firstLine="0"/>
            </w:pPr>
          </w:p>
        </w:tc>
        <w:tc>
          <w:tcPr>
            <w:tcW w:w="1045" w:type="pct"/>
          </w:tcPr>
          <w:p w:rsidR="00FE0E63" w:rsidRPr="007D648C" w:rsidRDefault="00FE0E63" w:rsidP="00503FDC">
            <w:pPr>
              <w:ind w:firstLine="0"/>
            </w:pPr>
          </w:p>
        </w:tc>
        <w:tc>
          <w:tcPr>
            <w:tcW w:w="970" w:type="pct"/>
          </w:tcPr>
          <w:p w:rsidR="00FE0E63" w:rsidRPr="007D648C" w:rsidRDefault="00FE0E63" w:rsidP="00503FDC">
            <w:pPr>
              <w:ind w:firstLine="0"/>
            </w:pPr>
          </w:p>
        </w:tc>
        <w:tc>
          <w:tcPr>
            <w:tcW w:w="523" w:type="pct"/>
          </w:tcPr>
          <w:p w:rsidR="00FE0E63" w:rsidRPr="007D648C" w:rsidRDefault="00FE0E63" w:rsidP="00503FDC">
            <w:pPr>
              <w:ind w:firstLine="0"/>
            </w:pPr>
          </w:p>
        </w:tc>
        <w:tc>
          <w:tcPr>
            <w:tcW w:w="447" w:type="pct"/>
          </w:tcPr>
          <w:p w:rsidR="00FE0E63" w:rsidRPr="007D648C" w:rsidRDefault="00FE0E63" w:rsidP="00503FDC">
            <w:pPr>
              <w:ind w:firstLine="0"/>
            </w:pPr>
          </w:p>
        </w:tc>
        <w:tc>
          <w:tcPr>
            <w:tcW w:w="448" w:type="pct"/>
          </w:tcPr>
          <w:p w:rsidR="00FE0E63" w:rsidRPr="007D648C" w:rsidRDefault="00FE0E63" w:rsidP="00503FDC">
            <w:pPr>
              <w:ind w:firstLine="0"/>
            </w:pPr>
          </w:p>
        </w:tc>
        <w:tc>
          <w:tcPr>
            <w:tcW w:w="522" w:type="pct"/>
          </w:tcPr>
          <w:p w:rsidR="00FE0E63" w:rsidRPr="007D648C" w:rsidRDefault="00FE0E63" w:rsidP="00503FDC">
            <w:pPr>
              <w:ind w:firstLine="0"/>
            </w:pPr>
          </w:p>
        </w:tc>
      </w:tr>
    </w:tbl>
    <w:p w:rsidR="00FE0E63" w:rsidRPr="007D648C" w:rsidRDefault="00FE0E63" w:rsidP="00503FDC">
      <w:pPr>
        <w:ind w:firstLine="0"/>
      </w:pPr>
    </w:p>
    <w:p w:rsidR="00FE0E63" w:rsidRPr="007D648C" w:rsidRDefault="00FE0E63" w:rsidP="007D648C"/>
    <w:p w:rsidR="00FE0E63" w:rsidRPr="007D648C" w:rsidRDefault="00FE0E63" w:rsidP="007D648C">
      <w:r w:rsidRPr="007D648C">
        <w:t>4. ОТВЕТСТВЕННОСТЬ СТОРОН</w:t>
      </w:r>
    </w:p>
    <w:p w:rsidR="00FE0E63" w:rsidRPr="007D648C" w:rsidRDefault="00FE0E63" w:rsidP="007D648C"/>
    <w:p w:rsidR="00FE0E63" w:rsidRPr="007D648C" w:rsidRDefault="00FE0E63" w:rsidP="007D648C">
      <w:r w:rsidRPr="007D648C">
        <w:t>4.1. В случае невыполнения и (или) нарушения условий, установленных настоящим Соглашением, перечисление субсидий по решению Учредителя приостанавливается до устранения нарушений.</w:t>
      </w:r>
    </w:p>
    <w:p w:rsidR="00FE0E63" w:rsidRPr="007D648C" w:rsidRDefault="00FE0E63" w:rsidP="007D648C">
      <w:r w:rsidRPr="007D648C">
        <w:t xml:space="preserve">4.2. Субсидии, использованные Учреждением не по целевому назначению, подлежат возврату в бюджет муниципального </w:t>
      </w:r>
      <w:proofErr w:type="spellStart"/>
      <w:r w:rsidRPr="007D648C">
        <w:t>обрпзования</w:t>
      </w:r>
      <w:proofErr w:type="spellEnd"/>
      <w:r w:rsidRPr="007D648C">
        <w:t xml:space="preserve"> Тбилисского района. Требование Учредителя о возврате субсидий должно быть исполнено Учреждением в течение 30 дней со дня его получения, но не позднее 25 декабря соответствующего финансового года.</w:t>
      </w:r>
    </w:p>
    <w:p w:rsidR="00FE0E63" w:rsidRPr="007D648C" w:rsidRDefault="00FE0E63" w:rsidP="007D648C">
      <w:r w:rsidRPr="007D648C">
        <w:t>В случае неисполнения или ненадлежащего исполнения обязательств, определенных Соглашением, Стороны несут ответственность в соответствии с законодательством Российской Федерации.</w:t>
      </w:r>
    </w:p>
    <w:p w:rsidR="00FE0E63" w:rsidRPr="007D648C" w:rsidRDefault="00FE0E63" w:rsidP="007D648C"/>
    <w:p w:rsidR="00FE0E63" w:rsidRPr="007D648C" w:rsidRDefault="00FE0E63" w:rsidP="007D648C">
      <w:r w:rsidRPr="007D648C">
        <w:t>5. СРОК ДЕЙСТВИЯ СОГЛАШЕНИЯ</w:t>
      </w:r>
    </w:p>
    <w:p w:rsidR="00FE0E63" w:rsidRPr="007D648C" w:rsidRDefault="00FE0E63" w:rsidP="007D648C"/>
    <w:p w:rsidR="00FE0E63" w:rsidRPr="007D648C" w:rsidRDefault="00FE0E63" w:rsidP="007D648C">
      <w:r w:rsidRPr="007D648C">
        <w:t>Настоящее Соглашение вступает в силу со дня подписания обеими</w:t>
      </w:r>
      <w:r w:rsidR="00940214" w:rsidRPr="007D648C">
        <w:t xml:space="preserve"> </w:t>
      </w:r>
      <w:r w:rsidRPr="007D648C">
        <w:t xml:space="preserve">Сторонами и действует </w:t>
      </w:r>
      <w:proofErr w:type="gramStart"/>
      <w:r w:rsidRPr="007D648C">
        <w:t>до</w:t>
      </w:r>
      <w:proofErr w:type="gramEnd"/>
      <w:r w:rsidRPr="007D648C">
        <w:t xml:space="preserve"> «____» __________.</w:t>
      </w:r>
    </w:p>
    <w:p w:rsidR="00FE0E63" w:rsidRPr="007D648C" w:rsidRDefault="00FE0E63" w:rsidP="007D648C"/>
    <w:p w:rsidR="00FE0E63" w:rsidRPr="007D648C" w:rsidRDefault="00FE0E63" w:rsidP="007D648C">
      <w:r w:rsidRPr="007D648C">
        <w:t>6. ЗАКЛЮЧИТЕЛЬНЫЕ ПОЛОЖЕНИЯ</w:t>
      </w:r>
    </w:p>
    <w:p w:rsidR="00FE0E63" w:rsidRPr="007D648C" w:rsidRDefault="00FE0E63" w:rsidP="007D648C"/>
    <w:p w:rsidR="00FE0E63" w:rsidRPr="007D648C" w:rsidRDefault="00FE0E63" w:rsidP="007D648C">
      <w:r w:rsidRPr="007D648C">
        <w:t>6.1. Изменение настоящего Соглашения осуществляется по взаимному согласию Сторон в письменной форме в виде дополнительных соглашений к настоящему Соглашению, которые являются его неотъемлемой частью.</w:t>
      </w:r>
    </w:p>
    <w:p w:rsidR="00FE0E63" w:rsidRPr="007D648C" w:rsidRDefault="00FE0E63" w:rsidP="007D648C">
      <w:r w:rsidRPr="007D648C">
        <w:t>6.2.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FE0E63" w:rsidRPr="007D648C" w:rsidRDefault="00FE0E63" w:rsidP="007D648C">
      <w:r w:rsidRPr="007D648C">
        <w:t>6.3. Настоящее Соглашение составлено в двух экземплярах, имеющих одинаковую юридическую силу, на ______ листах каждое (включая приложение), по одному экземпляру для каждой Стороны.</w:t>
      </w:r>
    </w:p>
    <w:p w:rsidR="00FE0E63" w:rsidRPr="007D648C" w:rsidRDefault="00FE0E63" w:rsidP="007D648C"/>
    <w:p w:rsidR="008175F5" w:rsidRPr="007D648C" w:rsidRDefault="008175F5" w:rsidP="007D648C"/>
    <w:p w:rsidR="008175F5" w:rsidRPr="007D648C" w:rsidRDefault="008175F5" w:rsidP="00503FDC">
      <w:pPr>
        <w:ind w:firstLine="0"/>
      </w:pPr>
    </w:p>
    <w:p w:rsidR="00FE0E63" w:rsidRPr="007D648C" w:rsidRDefault="00FE0E63" w:rsidP="00503FDC">
      <w:pPr>
        <w:ind w:firstLine="0"/>
      </w:pPr>
      <w:r w:rsidRPr="007D648C">
        <w:t>7. ПЛАТЕЖНЫЕ РЕКВИЗИТЫ СТОРОН</w:t>
      </w:r>
    </w:p>
    <w:p w:rsidR="00FE0E63" w:rsidRPr="007D648C" w:rsidRDefault="00FE0E63" w:rsidP="00503FDC">
      <w:pPr>
        <w:ind w:firstLine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FE0E63" w:rsidRPr="007D648C" w:rsidTr="00940214">
        <w:tc>
          <w:tcPr>
            <w:tcW w:w="2500" w:type="pct"/>
            <w:shd w:val="clear" w:color="auto" w:fill="auto"/>
          </w:tcPr>
          <w:p w:rsidR="00FE0E63" w:rsidRPr="007D648C" w:rsidRDefault="00FE0E63" w:rsidP="00503FDC">
            <w:pPr>
              <w:ind w:firstLine="0"/>
            </w:pPr>
            <w:r w:rsidRPr="007D648C">
              <w:rPr>
                <w:rFonts w:eastAsia="Calibri"/>
              </w:rPr>
              <w:t>Учредитель</w:t>
            </w:r>
          </w:p>
        </w:tc>
        <w:tc>
          <w:tcPr>
            <w:tcW w:w="2500" w:type="pct"/>
            <w:shd w:val="clear" w:color="auto" w:fill="auto"/>
          </w:tcPr>
          <w:p w:rsidR="00FE0E63" w:rsidRPr="007D648C" w:rsidRDefault="00FE0E63" w:rsidP="00503FDC">
            <w:pPr>
              <w:ind w:firstLine="0"/>
            </w:pPr>
            <w:r w:rsidRPr="007D648C">
              <w:rPr>
                <w:rFonts w:eastAsia="Calibri"/>
              </w:rPr>
              <w:t>Учредитель</w:t>
            </w:r>
          </w:p>
        </w:tc>
      </w:tr>
      <w:tr w:rsidR="00FE0E63" w:rsidRPr="007D648C" w:rsidTr="00940214">
        <w:tc>
          <w:tcPr>
            <w:tcW w:w="2500" w:type="pct"/>
            <w:shd w:val="clear" w:color="auto" w:fill="auto"/>
          </w:tcPr>
          <w:p w:rsidR="00FE0E63" w:rsidRPr="007D648C" w:rsidRDefault="00FE0E63" w:rsidP="00503FDC">
            <w:pPr>
              <w:ind w:firstLine="0"/>
            </w:pPr>
            <w:r w:rsidRPr="007D648C">
              <w:rPr>
                <w:rFonts w:eastAsia="Calibri"/>
              </w:rPr>
              <w:t>Местонахождение</w:t>
            </w:r>
          </w:p>
        </w:tc>
        <w:tc>
          <w:tcPr>
            <w:tcW w:w="2500" w:type="pct"/>
            <w:shd w:val="clear" w:color="auto" w:fill="auto"/>
          </w:tcPr>
          <w:p w:rsidR="00FE0E63" w:rsidRPr="007D648C" w:rsidRDefault="00FE0E63" w:rsidP="00503FDC">
            <w:pPr>
              <w:ind w:firstLine="0"/>
            </w:pPr>
            <w:r w:rsidRPr="007D648C">
              <w:rPr>
                <w:rFonts w:eastAsia="Calibri"/>
              </w:rPr>
              <w:t>Местонахождение</w:t>
            </w:r>
          </w:p>
        </w:tc>
      </w:tr>
      <w:tr w:rsidR="00FE0E63" w:rsidRPr="007D648C" w:rsidTr="00940214">
        <w:tc>
          <w:tcPr>
            <w:tcW w:w="2500" w:type="pct"/>
            <w:shd w:val="clear" w:color="auto" w:fill="auto"/>
          </w:tcPr>
          <w:p w:rsidR="00FE0E63" w:rsidRPr="007D648C" w:rsidRDefault="00FE0E63" w:rsidP="00503FDC">
            <w:pPr>
              <w:ind w:firstLine="0"/>
            </w:pPr>
            <w:r w:rsidRPr="007D648C">
              <w:t>Банковские реквизиты</w:t>
            </w:r>
          </w:p>
        </w:tc>
        <w:tc>
          <w:tcPr>
            <w:tcW w:w="2500" w:type="pct"/>
            <w:shd w:val="clear" w:color="auto" w:fill="auto"/>
          </w:tcPr>
          <w:p w:rsidR="00FE0E63" w:rsidRPr="007D648C" w:rsidRDefault="00FE0E63" w:rsidP="00503FDC">
            <w:pPr>
              <w:ind w:firstLine="0"/>
            </w:pPr>
            <w:r w:rsidRPr="007D648C">
              <w:t>Банковские реквизиты</w:t>
            </w:r>
          </w:p>
        </w:tc>
      </w:tr>
      <w:tr w:rsidR="00FE0E63" w:rsidRPr="007D648C" w:rsidTr="00940214">
        <w:tc>
          <w:tcPr>
            <w:tcW w:w="2500" w:type="pct"/>
            <w:shd w:val="clear" w:color="auto" w:fill="auto"/>
          </w:tcPr>
          <w:p w:rsidR="00FE0E63" w:rsidRPr="007D648C" w:rsidRDefault="00FE0E63" w:rsidP="00503FDC">
            <w:pPr>
              <w:ind w:firstLine="0"/>
            </w:pPr>
            <w:r w:rsidRPr="007D648C">
              <w:t>ИНН</w:t>
            </w:r>
          </w:p>
        </w:tc>
        <w:tc>
          <w:tcPr>
            <w:tcW w:w="2500" w:type="pct"/>
            <w:shd w:val="clear" w:color="auto" w:fill="auto"/>
          </w:tcPr>
          <w:p w:rsidR="00FE0E63" w:rsidRPr="007D648C" w:rsidRDefault="00FE0E63" w:rsidP="00503FDC">
            <w:pPr>
              <w:ind w:firstLine="0"/>
            </w:pPr>
            <w:r w:rsidRPr="007D648C">
              <w:t>ИНН</w:t>
            </w:r>
          </w:p>
        </w:tc>
      </w:tr>
      <w:tr w:rsidR="00FE0E63" w:rsidRPr="007D648C" w:rsidTr="00940214">
        <w:tc>
          <w:tcPr>
            <w:tcW w:w="2500" w:type="pct"/>
            <w:shd w:val="clear" w:color="auto" w:fill="auto"/>
          </w:tcPr>
          <w:p w:rsidR="00FE0E63" w:rsidRPr="007D648C" w:rsidRDefault="00FE0E63" w:rsidP="00503FDC">
            <w:pPr>
              <w:ind w:firstLine="0"/>
            </w:pPr>
            <w:r w:rsidRPr="007D648C">
              <w:t>БИК</w:t>
            </w:r>
          </w:p>
        </w:tc>
        <w:tc>
          <w:tcPr>
            <w:tcW w:w="2500" w:type="pct"/>
            <w:shd w:val="clear" w:color="auto" w:fill="auto"/>
          </w:tcPr>
          <w:p w:rsidR="00FE0E63" w:rsidRPr="007D648C" w:rsidRDefault="00FE0E63" w:rsidP="00503FDC">
            <w:pPr>
              <w:ind w:firstLine="0"/>
            </w:pPr>
            <w:r w:rsidRPr="007D648C">
              <w:t>БИК</w:t>
            </w:r>
          </w:p>
        </w:tc>
      </w:tr>
      <w:tr w:rsidR="00FE0E63" w:rsidRPr="007D648C" w:rsidTr="00940214">
        <w:tc>
          <w:tcPr>
            <w:tcW w:w="2500" w:type="pct"/>
            <w:shd w:val="clear" w:color="auto" w:fill="auto"/>
          </w:tcPr>
          <w:p w:rsidR="00FE0E63" w:rsidRPr="007D648C" w:rsidRDefault="00FE0E63" w:rsidP="00503FDC">
            <w:pPr>
              <w:ind w:firstLine="0"/>
            </w:pPr>
            <w:proofErr w:type="gramStart"/>
            <w:r w:rsidRPr="007D648C">
              <w:t>р</w:t>
            </w:r>
            <w:proofErr w:type="gramEnd"/>
            <w:r w:rsidRPr="007D648C">
              <w:t>/с</w:t>
            </w:r>
          </w:p>
        </w:tc>
        <w:tc>
          <w:tcPr>
            <w:tcW w:w="2500" w:type="pct"/>
            <w:shd w:val="clear" w:color="auto" w:fill="auto"/>
          </w:tcPr>
          <w:p w:rsidR="00FE0E63" w:rsidRPr="007D648C" w:rsidRDefault="00FE0E63" w:rsidP="00503FDC">
            <w:pPr>
              <w:ind w:firstLine="0"/>
            </w:pPr>
            <w:proofErr w:type="gramStart"/>
            <w:r w:rsidRPr="007D648C">
              <w:t>р</w:t>
            </w:r>
            <w:proofErr w:type="gramEnd"/>
            <w:r w:rsidRPr="007D648C">
              <w:t>/с</w:t>
            </w:r>
          </w:p>
        </w:tc>
      </w:tr>
      <w:tr w:rsidR="00FE0E63" w:rsidRPr="007D648C" w:rsidTr="00940214">
        <w:tc>
          <w:tcPr>
            <w:tcW w:w="2500" w:type="pct"/>
            <w:shd w:val="clear" w:color="auto" w:fill="auto"/>
          </w:tcPr>
          <w:p w:rsidR="00FE0E63" w:rsidRPr="007D648C" w:rsidRDefault="00FE0E63" w:rsidP="00503FDC">
            <w:pPr>
              <w:ind w:firstLine="0"/>
            </w:pPr>
            <w:proofErr w:type="gramStart"/>
            <w:r w:rsidRPr="007D648C">
              <w:t>л</w:t>
            </w:r>
            <w:proofErr w:type="gramEnd"/>
            <w:r w:rsidRPr="007D648C">
              <w:t>/с</w:t>
            </w:r>
          </w:p>
        </w:tc>
        <w:tc>
          <w:tcPr>
            <w:tcW w:w="2500" w:type="pct"/>
            <w:shd w:val="clear" w:color="auto" w:fill="auto"/>
          </w:tcPr>
          <w:p w:rsidR="00FE0E63" w:rsidRPr="007D648C" w:rsidRDefault="00FE0E63" w:rsidP="00503FDC">
            <w:pPr>
              <w:ind w:firstLine="0"/>
            </w:pPr>
            <w:proofErr w:type="gramStart"/>
            <w:r w:rsidRPr="007D648C">
              <w:t>л</w:t>
            </w:r>
            <w:proofErr w:type="gramEnd"/>
            <w:r w:rsidRPr="007D648C">
              <w:t>/с</w:t>
            </w:r>
          </w:p>
        </w:tc>
      </w:tr>
      <w:tr w:rsidR="00FE0E63" w:rsidRPr="007D648C" w:rsidTr="00940214">
        <w:tc>
          <w:tcPr>
            <w:tcW w:w="2500" w:type="pct"/>
            <w:shd w:val="clear" w:color="auto" w:fill="auto"/>
          </w:tcPr>
          <w:p w:rsidR="00FE0E63" w:rsidRPr="007D648C" w:rsidRDefault="00FE0E63" w:rsidP="00503FDC">
            <w:pPr>
              <w:ind w:firstLine="0"/>
            </w:pPr>
            <w:r w:rsidRPr="007D648C">
              <w:t>Руководитель ____________________</w:t>
            </w:r>
          </w:p>
          <w:p w:rsidR="00FE0E63" w:rsidRPr="007D648C" w:rsidRDefault="00940214" w:rsidP="00503FDC">
            <w:pPr>
              <w:ind w:firstLine="0"/>
            </w:pPr>
            <w:r w:rsidRPr="007D648C">
              <w:t xml:space="preserve"> </w:t>
            </w:r>
            <w:r w:rsidR="00FE0E63" w:rsidRPr="007D648C">
              <w:t>(Ф.И.О.)</w:t>
            </w:r>
          </w:p>
        </w:tc>
        <w:tc>
          <w:tcPr>
            <w:tcW w:w="2500" w:type="pct"/>
            <w:shd w:val="clear" w:color="auto" w:fill="auto"/>
          </w:tcPr>
          <w:p w:rsidR="00FE0E63" w:rsidRPr="007D648C" w:rsidRDefault="00FE0E63" w:rsidP="00503FDC">
            <w:pPr>
              <w:ind w:firstLine="0"/>
            </w:pPr>
            <w:r w:rsidRPr="007D648C">
              <w:t>Руководитель ____________________</w:t>
            </w:r>
          </w:p>
          <w:p w:rsidR="00FE0E63" w:rsidRPr="007D648C" w:rsidRDefault="00940214" w:rsidP="00503FDC">
            <w:pPr>
              <w:ind w:firstLine="0"/>
            </w:pPr>
            <w:r w:rsidRPr="007D648C">
              <w:t xml:space="preserve"> </w:t>
            </w:r>
            <w:r w:rsidR="00FE0E63" w:rsidRPr="007D648C">
              <w:t>(Ф.И.О.)</w:t>
            </w:r>
          </w:p>
        </w:tc>
      </w:tr>
      <w:tr w:rsidR="00FE0E63" w:rsidRPr="007D648C" w:rsidTr="00940214">
        <w:tc>
          <w:tcPr>
            <w:tcW w:w="2500" w:type="pct"/>
            <w:shd w:val="clear" w:color="auto" w:fill="auto"/>
          </w:tcPr>
          <w:p w:rsidR="00FE0E63" w:rsidRPr="007D648C" w:rsidRDefault="00FE0E63" w:rsidP="00503FDC">
            <w:pPr>
              <w:ind w:firstLine="0"/>
            </w:pPr>
            <w:r w:rsidRPr="007D648C">
              <w:t xml:space="preserve">М </w:t>
            </w:r>
            <w:proofErr w:type="gramStart"/>
            <w:r w:rsidRPr="007D648C">
              <w:t>П</w:t>
            </w:r>
            <w:proofErr w:type="gramEnd"/>
          </w:p>
        </w:tc>
        <w:tc>
          <w:tcPr>
            <w:tcW w:w="2500" w:type="pct"/>
            <w:shd w:val="clear" w:color="auto" w:fill="auto"/>
          </w:tcPr>
          <w:p w:rsidR="00FE0E63" w:rsidRPr="007D648C" w:rsidRDefault="00FE0E63" w:rsidP="00503FDC">
            <w:pPr>
              <w:ind w:firstLine="0"/>
            </w:pPr>
            <w:r w:rsidRPr="007D648C">
              <w:t xml:space="preserve">М </w:t>
            </w:r>
            <w:proofErr w:type="gramStart"/>
            <w:r w:rsidRPr="007D648C">
              <w:t>П</w:t>
            </w:r>
            <w:proofErr w:type="gramEnd"/>
          </w:p>
        </w:tc>
      </w:tr>
    </w:tbl>
    <w:p w:rsidR="00FE0E63" w:rsidRPr="007D648C" w:rsidRDefault="00FE0E63" w:rsidP="00503FDC">
      <w:pPr>
        <w:ind w:firstLine="0"/>
      </w:pPr>
    </w:p>
    <w:p w:rsidR="00940214" w:rsidRPr="007D648C" w:rsidRDefault="00940214" w:rsidP="007D648C"/>
    <w:p w:rsidR="00940214" w:rsidRPr="007D648C" w:rsidRDefault="00940214" w:rsidP="007D648C"/>
    <w:p w:rsidR="00940214" w:rsidRPr="007D648C" w:rsidRDefault="00940214" w:rsidP="007D648C">
      <w:r w:rsidRPr="007D648C">
        <w:t xml:space="preserve">Глава </w:t>
      </w:r>
    </w:p>
    <w:p w:rsidR="00940214" w:rsidRPr="007D648C" w:rsidRDefault="00940214" w:rsidP="007D648C">
      <w:proofErr w:type="spellStart"/>
      <w:r w:rsidRPr="007D648C">
        <w:t>Ванновского</w:t>
      </w:r>
      <w:proofErr w:type="spellEnd"/>
      <w:r w:rsidRPr="007D648C">
        <w:t xml:space="preserve"> сельского поселения</w:t>
      </w:r>
    </w:p>
    <w:p w:rsidR="00940214" w:rsidRPr="007D648C" w:rsidRDefault="00940214" w:rsidP="007D648C">
      <w:r w:rsidRPr="007D648C">
        <w:t xml:space="preserve">Тбилисского района </w:t>
      </w:r>
    </w:p>
    <w:p w:rsidR="00940214" w:rsidRPr="007D648C" w:rsidRDefault="00940214" w:rsidP="007D648C">
      <w:proofErr w:type="spellStart"/>
      <w:r w:rsidRPr="007D648C">
        <w:t>Трубицын</w:t>
      </w:r>
      <w:proofErr w:type="spellEnd"/>
      <w:r w:rsidRPr="007D648C">
        <w:t xml:space="preserve"> А.Н.</w:t>
      </w:r>
    </w:p>
    <w:p w:rsidR="00940214" w:rsidRPr="007D648C" w:rsidRDefault="00940214" w:rsidP="007D648C"/>
    <w:p w:rsidR="004F11A6" w:rsidRPr="007D648C" w:rsidRDefault="004F11A6" w:rsidP="007D648C"/>
    <w:p w:rsidR="00940214" w:rsidRPr="007D648C" w:rsidRDefault="00940214" w:rsidP="007D648C"/>
    <w:p w:rsidR="00940214" w:rsidRPr="007D648C" w:rsidRDefault="00940214" w:rsidP="007D648C">
      <w:r w:rsidRPr="007D648C">
        <w:t>ПРИЛОЖЕНИЕ</w:t>
      </w:r>
    </w:p>
    <w:p w:rsidR="00503FDC" w:rsidRDefault="00940214" w:rsidP="007D648C">
      <w:r w:rsidRPr="007D648C">
        <w:t xml:space="preserve">к Типовой форме соглашения </w:t>
      </w:r>
    </w:p>
    <w:p w:rsidR="00503FDC" w:rsidRPr="00A7719F" w:rsidRDefault="00940214" w:rsidP="007D648C">
      <w:r w:rsidRPr="00A7719F">
        <w:t xml:space="preserve">о предоставлении субсидий на иные цели </w:t>
      </w:r>
    </w:p>
    <w:p w:rsidR="00940214" w:rsidRPr="007D648C" w:rsidRDefault="00A7719F" w:rsidP="007D648C">
      <w:r w:rsidRPr="00A7719F">
        <w:t xml:space="preserve">район </w:t>
      </w:r>
      <w:r w:rsidR="00940214" w:rsidRPr="00A7719F">
        <w:t>муниципальным бюджетным учреждениям</w:t>
      </w:r>
      <w:r w:rsidR="00940214" w:rsidRPr="007D648C">
        <w:t xml:space="preserve"> </w:t>
      </w:r>
    </w:p>
    <w:p w:rsidR="00940214" w:rsidRPr="007D648C" w:rsidRDefault="00940214" w:rsidP="007D648C">
      <w:r w:rsidRPr="007D648C">
        <w:t xml:space="preserve">из бюджета </w:t>
      </w:r>
      <w:proofErr w:type="spellStart"/>
      <w:r w:rsidRPr="007D648C">
        <w:t>Ванновского</w:t>
      </w:r>
      <w:proofErr w:type="spellEnd"/>
      <w:r w:rsidRPr="007D648C">
        <w:t xml:space="preserve"> сельского поселения </w:t>
      </w:r>
    </w:p>
    <w:p w:rsidR="00940214" w:rsidRPr="007D648C" w:rsidRDefault="00940214" w:rsidP="007D648C">
      <w:r w:rsidRPr="007D648C">
        <w:t xml:space="preserve">Тбилисского района </w:t>
      </w:r>
    </w:p>
    <w:p w:rsidR="00FE0E63" w:rsidRDefault="00FE0E63" w:rsidP="007D648C"/>
    <w:p w:rsidR="00503FDC" w:rsidRPr="007D648C" w:rsidRDefault="00503FDC" w:rsidP="007D648C"/>
    <w:p w:rsidR="00FE0E63" w:rsidRPr="00503FDC" w:rsidRDefault="00FE0E63" w:rsidP="00503FDC">
      <w:pPr>
        <w:jc w:val="center"/>
        <w:rPr>
          <w:b/>
        </w:rPr>
      </w:pPr>
      <w:r w:rsidRPr="00503FDC">
        <w:rPr>
          <w:b/>
        </w:rPr>
        <w:t>ОТЧЁТ</w:t>
      </w:r>
    </w:p>
    <w:p w:rsidR="00FE0E63" w:rsidRPr="00503FDC" w:rsidRDefault="00FE0E63" w:rsidP="00503FDC">
      <w:pPr>
        <w:jc w:val="center"/>
        <w:rPr>
          <w:b/>
        </w:rPr>
      </w:pPr>
      <w:r w:rsidRPr="00503FDC">
        <w:rPr>
          <w:b/>
        </w:rPr>
        <w:t>об использовании субсидии на иные цели</w:t>
      </w:r>
    </w:p>
    <w:p w:rsidR="00FE0E63" w:rsidRPr="007D648C" w:rsidRDefault="00FE0E63" w:rsidP="00503FDC">
      <w:pPr>
        <w:jc w:val="center"/>
      </w:pPr>
      <w:r w:rsidRPr="007D648C">
        <w:t>_________________________________________________</w:t>
      </w:r>
    </w:p>
    <w:p w:rsidR="00FE0E63" w:rsidRPr="007D648C" w:rsidRDefault="00FE0E63" w:rsidP="00503FDC">
      <w:pPr>
        <w:jc w:val="center"/>
      </w:pPr>
      <w:r w:rsidRPr="007D648C">
        <w:t>(наименование муниципального бюджетного или автономного учреждения)</w:t>
      </w:r>
    </w:p>
    <w:p w:rsidR="00FE0E63" w:rsidRPr="007D648C" w:rsidRDefault="00FE0E63" w:rsidP="00503FDC">
      <w:pPr>
        <w:jc w:val="center"/>
      </w:pPr>
      <w:r w:rsidRPr="007D648C">
        <w:t>за _______________________ 20___ года</w:t>
      </w:r>
    </w:p>
    <w:p w:rsidR="00FE0E63" w:rsidRPr="007D648C" w:rsidRDefault="00FE0E63" w:rsidP="00503FDC">
      <w:pPr>
        <w:jc w:val="center"/>
      </w:pPr>
      <w:r w:rsidRPr="007D648C">
        <w:t>(период с начала года)</w:t>
      </w:r>
    </w:p>
    <w:p w:rsidR="00FE0E63" w:rsidRPr="007D648C" w:rsidRDefault="00FE0E63" w:rsidP="00080EAB">
      <w:pPr>
        <w:ind w:firstLine="0"/>
      </w:pPr>
    </w:p>
    <w:tbl>
      <w:tblPr>
        <w:tblStyle w:val="14"/>
        <w:tblW w:w="5000" w:type="pct"/>
        <w:tblLook w:val="04A0" w:firstRow="1" w:lastRow="0" w:firstColumn="1" w:lastColumn="0" w:noHBand="0" w:noVBand="1"/>
      </w:tblPr>
      <w:tblGrid>
        <w:gridCol w:w="428"/>
        <w:gridCol w:w="1458"/>
        <w:gridCol w:w="1340"/>
        <w:gridCol w:w="1060"/>
        <w:gridCol w:w="931"/>
        <w:gridCol w:w="1291"/>
        <w:gridCol w:w="1291"/>
        <w:gridCol w:w="931"/>
        <w:gridCol w:w="1124"/>
      </w:tblGrid>
      <w:tr w:rsidR="00FE0E63" w:rsidRPr="007D648C" w:rsidTr="00940214">
        <w:tc>
          <w:tcPr>
            <w:tcW w:w="310" w:type="pct"/>
          </w:tcPr>
          <w:p w:rsidR="00FE0E63" w:rsidRPr="007D648C" w:rsidRDefault="00FE0E63" w:rsidP="00080EAB">
            <w:pPr>
              <w:ind w:firstLine="0"/>
            </w:pPr>
            <w:r w:rsidRPr="007D648C">
              <w:t>№</w:t>
            </w:r>
            <w:r w:rsidRPr="007D648C">
              <w:lastRenderedPageBreak/>
              <w:t xml:space="preserve"> </w:t>
            </w:r>
            <w:proofErr w:type="gramStart"/>
            <w:r w:rsidRPr="007D648C">
              <w:t>п</w:t>
            </w:r>
            <w:proofErr w:type="gramEnd"/>
            <w:r w:rsidRPr="007D648C">
              <w:t>/п</w:t>
            </w:r>
          </w:p>
        </w:tc>
        <w:tc>
          <w:tcPr>
            <w:tcW w:w="663" w:type="pct"/>
          </w:tcPr>
          <w:p w:rsidR="00FE0E63" w:rsidRPr="007D648C" w:rsidRDefault="00FE0E63" w:rsidP="00080EAB">
            <w:pPr>
              <w:ind w:firstLine="0"/>
            </w:pPr>
            <w:r w:rsidRPr="007D648C">
              <w:lastRenderedPageBreak/>
              <w:t>Наименова</w:t>
            </w:r>
            <w:r w:rsidRPr="007D648C">
              <w:lastRenderedPageBreak/>
              <w:t>ние субсидии (по целям предоставления)</w:t>
            </w:r>
          </w:p>
        </w:tc>
        <w:tc>
          <w:tcPr>
            <w:tcW w:w="616" w:type="pct"/>
          </w:tcPr>
          <w:p w:rsidR="00FE0E63" w:rsidRPr="007D648C" w:rsidRDefault="00FE0E63" w:rsidP="00080EAB">
            <w:pPr>
              <w:ind w:firstLine="0"/>
            </w:pPr>
            <w:r w:rsidRPr="007D648C">
              <w:lastRenderedPageBreak/>
              <w:t xml:space="preserve">Коды </w:t>
            </w:r>
            <w:r w:rsidRPr="007D648C">
              <w:lastRenderedPageBreak/>
              <w:t>бюджетной классификации</w:t>
            </w:r>
          </w:p>
        </w:tc>
        <w:tc>
          <w:tcPr>
            <w:tcW w:w="474" w:type="pct"/>
          </w:tcPr>
          <w:p w:rsidR="00FE0E63" w:rsidRPr="007D648C" w:rsidRDefault="00FE0E63" w:rsidP="00080EAB">
            <w:pPr>
              <w:ind w:firstLine="0"/>
            </w:pPr>
            <w:r w:rsidRPr="007D648C">
              <w:lastRenderedPageBreak/>
              <w:t>Планов</w:t>
            </w:r>
            <w:r w:rsidRPr="007D648C">
              <w:lastRenderedPageBreak/>
              <w:t>ые назначения</w:t>
            </w:r>
          </w:p>
        </w:tc>
        <w:tc>
          <w:tcPr>
            <w:tcW w:w="474" w:type="pct"/>
          </w:tcPr>
          <w:p w:rsidR="00FE0E63" w:rsidRPr="007D648C" w:rsidRDefault="00FE0E63" w:rsidP="00080EAB">
            <w:pPr>
              <w:ind w:firstLine="0"/>
            </w:pPr>
            <w:r w:rsidRPr="007D648C">
              <w:lastRenderedPageBreak/>
              <w:t>Остат</w:t>
            </w:r>
            <w:r w:rsidRPr="007D648C">
              <w:lastRenderedPageBreak/>
              <w:t>ок на начало</w:t>
            </w:r>
          </w:p>
          <w:p w:rsidR="00FE0E63" w:rsidRPr="007D648C" w:rsidRDefault="00FE0E63" w:rsidP="00080EAB">
            <w:pPr>
              <w:ind w:firstLine="0"/>
            </w:pPr>
            <w:r w:rsidRPr="007D648C">
              <w:t>отчетного периода</w:t>
            </w:r>
          </w:p>
        </w:tc>
        <w:tc>
          <w:tcPr>
            <w:tcW w:w="805" w:type="pct"/>
          </w:tcPr>
          <w:p w:rsidR="00FE0E63" w:rsidRPr="007D648C" w:rsidRDefault="00FE0E63" w:rsidP="00080EAB">
            <w:pPr>
              <w:ind w:firstLine="0"/>
            </w:pPr>
            <w:r w:rsidRPr="007D648C">
              <w:lastRenderedPageBreak/>
              <w:t>Фактическ</w:t>
            </w:r>
            <w:r w:rsidRPr="007D648C">
              <w:lastRenderedPageBreak/>
              <w:t>и поступило из бюджета (нарастающим итогом с начала текущего финансового года)</w:t>
            </w:r>
          </w:p>
        </w:tc>
        <w:tc>
          <w:tcPr>
            <w:tcW w:w="711" w:type="pct"/>
          </w:tcPr>
          <w:p w:rsidR="00FE0E63" w:rsidRPr="007D648C" w:rsidRDefault="00FE0E63" w:rsidP="00080EAB">
            <w:pPr>
              <w:ind w:firstLine="0"/>
            </w:pPr>
            <w:r w:rsidRPr="007D648C">
              <w:lastRenderedPageBreak/>
              <w:t xml:space="preserve">Кассовые </w:t>
            </w:r>
            <w:r w:rsidRPr="007D648C">
              <w:lastRenderedPageBreak/>
              <w:t>расходы (нарастающим итогом с начала текущего финансового года)</w:t>
            </w:r>
          </w:p>
        </w:tc>
        <w:tc>
          <w:tcPr>
            <w:tcW w:w="426" w:type="pct"/>
          </w:tcPr>
          <w:p w:rsidR="00FE0E63" w:rsidRPr="007D648C" w:rsidRDefault="00FE0E63" w:rsidP="00080EAB">
            <w:pPr>
              <w:ind w:firstLine="0"/>
            </w:pPr>
            <w:r w:rsidRPr="007D648C">
              <w:lastRenderedPageBreak/>
              <w:t>Остат</w:t>
            </w:r>
            <w:r w:rsidRPr="007D648C">
              <w:lastRenderedPageBreak/>
              <w:t>ок на конец</w:t>
            </w:r>
          </w:p>
          <w:p w:rsidR="00FE0E63" w:rsidRPr="007D648C" w:rsidRDefault="00FE0E63" w:rsidP="00080EAB">
            <w:pPr>
              <w:ind w:firstLine="0"/>
            </w:pPr>
            <w:r w:rsidRPr="007D648C">
              <w:t>отчетного периода</w:t>
            </w:r>
          </w:p>
        </w:tc>
        <w:tc>
          <w:tcPr>
            <w:tcW w:w="521" w:type="pct"/>
          </w:tcPr>
          <w:p w:rsidR="00FE0E63" w:rsidRPr="007D648C" w:rsidRDefault="00FE0E63" w:rsidP="00080EAB">
            <w:pPr>
              <w:ind w:firstLine="0"/>
            </w:pPr>
            <w:r w:rsidRPr="007D648C">
              <w:lastRenderedPageBreak/>
              <w:t>Примеч</w:t>
            </w:r>
            <w:r w:rsidRPr="007D648C">
              <w:lastRenderedPageBreak/>
              <w:t>ание</w:t>
            </w:r>
          </w:p>
        </w:tc>
      </w:tr>
      <w:tr w:rsidR="00FE0E63" w:rsidRPr="007D648C" w:rsidTr="00940214">
        <w:tc>
          <w:tcPr>
            <w:tcW w:w="310" w:type="pct"/>
          </w:tcPr>
          <w:p w:rsidR="00FE0E63" w:rsidRPr="007D648C" w:rsidRDefault="00FE0E63" w:rsidP="00080EAB">
            <w:pPr>
              <w:ind w:firstLine="0"/>
            </w:pPr>
            <w:r w:rsidRPr="007D648C">
              <w:lastRenderedPageBreak/>
              <w:t>1</w:t>
            </w:r>
          </w:p>
        </w:tc>
        <w:tc>
          <w:tcPr>
            <w:tcW w:w="663" w:type="pct"/>
          </w:tcPr>
          <w:p w:rsidR="00FE0E63" w:rsidRPr="007D648C" w:rsidRDefault="00FE0E63" w:rsidP="00080EAB">
            <w:pPr>
              <w:ind w:firstLine="0"/>
            </w:pPr>
            <w:r w:rsidRPr="007D648C">
              <w:t>2</w:t>
            </w:r>
          </w:p>
        </w:tc>
        <w:tc>
          <w:tcPr>
            <w:tcW w:w="616" w:type="pct"/>
          </w:tcPr>
          <w:p w:rsidR="00FE0E63" w:rsidRPr="007D648C" w:rsidRDefault="00FE0E63" w:rsidP="00080EAB">
            <w:pPr>
              <w:ind w:firstLine="0"/>
            </w:pPr>
            <w:r w:rsidRPr="007D648C">
              <w:t>4</w:t>
            </w:r>
          </w:p>
        </w:tc>
        <w:tc>
          <w:tcPr>
            <w:tcW w:w="474" w:type="pct"/>
          </w:tcPr>
          <w:p w:rsidR="00FE0E63" w:rsidRPr="007D648C" w:rsidRDefault="00FE0E63" w:rsidP="00080EAB">
            <w:pPr>
              <w:ind w:firstLine="0"/>
            </w:pPr>
            <w:r w:rsidRPr="007D648C">
              <w:t>5</w:t>
            </w:r>
          </w:p>
        </w:tc>
        <w:tc>
          <w:tcPr>
            <w:tcW w:w="474" w:type="pct"/>
          </w:tcPr>
          <w:p w:rsidR="00FE0E63" w:rsidRPr="007D648C" w:rsidRDefault="00FE0E63" w:rsidP="00080EAB">
            <w:pPr>
              <w:ind w:firstLine="0"/>
            </w:pPr>
            <w:r w:rsidRPr="007D648C">
              <w:t>6</w:t>
            </w:r>
          </w:p>
        </w:tc>
        <w:tc>
          <w:tcPr>
            <w:tcW w:w="805" w:type="pct"/>
          </w:tcPr>
          <w:p w:rsidR="00FE0E63" w:rsidRPr="007D648C" w:rsidRDefault="00FE0E63" w:rsidP="00080EAB">
            <w:pPr>
              <w:ind w:firstLine="0"/>
            </w:pPr>
            <w:r w:rsidRPr="007D648C">
              <w:t>7</w:t>
            </w:r>
          </w:p>
        </w:tc>
        <w:tc>
          <w:tcPr>
            <w:tcW w:w="711" w:type="pct"/>
          </w:tcPr>
          <w:p w:rsidR="00FE0E63" w:rsidRPr="007D648C" w:rsidRDefault="00FE0E63" w:rsidP="00080EAB">
            <w:pPr>
              <w:ind w:firstLine="0"/>
            </w:pPr>
            <w:r w:rsidRPr="007D648C">
              <w:t>8</w:t>
            </w:r>
          </w:p>
        </w:tc>
        <w:tc>
          <w:tcPr>
            <w:tcW w:w="426" w:type="pct"/>
          </w:tcPr>
          <w:p w:rsidR="00FE0E63" w:rsidRPr="007D648C" w:rsidRDefault="00FE0E63" w:rsidP="00080EAB">
            <w:pPr>
              <w:ind w:firstLine="0"/>
            </w:pPr>
            <w:r w:rsidRPr="007D648C">
              <w:t>9</w:t>
            </w:r>
          </w:p>
        </w:tc>
        <w:tc>
          <w:tcPr>
            <w:tcW w:w="521" w:type="pct"/>
          </w:tcPr>
          <w:p w:rsidR="00FE0E63" w:rsidRPr="007D648C" w:rsidRDefault="00FE0E63" w:rsidP="00080EAB">
            <w:pPr>
              <w:ind w:firstLine="0"/>
            </w:pPr>
            <w:r w:rsidRPr="007D648C">
              <w:t>10</w:t>
            </w:r>
          </w:p>
        </w:tc>
      </w:tr>
      <w:tr w:rsidR="00FE0E63" w:rsidRPr="007D648C" w:rsidTr="00940214">
        <w:tc>
          <w:tcPr>
            <w:tcW w:w="310" w:type="pct"/>
          </w:tcPr>
          <w:p w:rsidR="00FE0E63" w:rsidRPr="007D648C" w:rsidRDefault="00FE0E63" w:rsidP="00080EAB">
            <w:pPr>
              <w:ind w:firstLine="0"/>
            </w:pPr>
          </w:p>
        </w:tc>
        <w:tc>
          <w:tcPr>
            <w:tcW w:w="663" w:type="pct"/>
          </w:tcPr>
          <w:p w:rsidR="00FE0E63" w:rsidRPr="007D648C" w:rsidRDefault="00FE0E63" w:rsidP="00080EAB">
            <w:pPr>
              <w:ind w:firstLine="0"/>
            </w:pPr>
          </w:p>
        </w:tc>
        <w:tc>
          <w:tcPr>
            <w:tcW w:w="616" w:type="pct"/>
          </w:tcPr>
          <w:p w:rsidR="00FE0E63" w:rsidRPr="007D648C" w:rsidRDefault="00FE0E63" w:rsidP="00080EAB">
            <w:pPr>
              <w:ind w:firstLine="0"/>
            </w:pPr>
          </w:p>
        </w:tc>
        <w:tc>
          <w:tcPr>
            <w:tcW w:w="474" w:type="pct"/>
          </w:tcPr>
          <w:p w:rsidR="00FE0E63" w:rsidRPr="007D648C" w:rsidRDefault="00FE0E63" w:rsidP="00080EAB">
            <w:pPr>
              <w:ind w:firstLine="0"/>
            </w:pPr>
          </w:p>
        </w:tc>
        <w:tc>
          <w:tcPr>
            <w:tcW w:w="474" w:type="pct"/>
          </w:tcPr>
          <w:p w:rsidR="00FE0E63" w:rsidRPr="007D648C" w:rsidRDefault="00FE0E63" w:rsidP="00080EAB">
            <w:pPr>
              <w:ind w:firstLine="0"/>
            </w:pPr>
          </w:p>
        </w:tc>
        <w:tc>
          <w:tcPr>
            <w:tcW w:w="805" w:type="pct"/>
          </w:tcPr>
          <w:p w:rsidR="00FE0E63" w:rsidRPr="007D648C" w:rsidRDefault="00FE0E63" w:rsidP="00080EAB">
            <w:pPr>
              <w:ind w:firstLine="0"/>
            </w:pPr>
          </w:p>
        </w:tc>
        <w:tc>
          <w:tcPr>
            <w:tcW w:w="711" w:type="pct"/>
          </w:tcPr>
          <w:p w:rsidR="00FE0E63" w:rsidRPr="007D648C" w:rsidRDefault="00FE0E63" w:rsidP="00080EAB">
            <w:pPr>
              <w:ind w:firstLine="0"/>
            </w:pPr>
          </w:p>
        </w:tc>
        <w:tc>
          <w:tcPr>
            <w:tcW w:w="426" w:type="pct"/>
          </w:tcPr>
          <w:p w:rsidR="00FE0E63" w:rsidRPr="007D648C" w:rsidRDefault="00FE0E63" w:rsidP="00080EAB">
            <w:pPr>
              <w:ind w:firstLine="0"/>
            </w:pPr>
          </w:p>
        </w:tc>
        <w:tc>
          <w:tcPr>
            <w:tcW w:w="521" w:type="pct"/>
          </w:tcPr>
          <w:p w:rsidR="00FE0E63" w:rsidRPr="007D648C" w:rsidRDefault="00FE0E63" w:rsidP="00080EAB">
            <w:pPr>
              <w:ind w:firstLine="0"/>
            </w:pPr>
          </w:p>
        </w:tc>
      </w:tr>
      <w:tr w:rsidR="00FE0E63" w:rsidRPr="007D648C" w:rsidTr="00940214">
        <w:tc>
          <w:tcPr>
            <w:tcW w:w="310" w:type="pct"/>
          </w:tcPr>
          <w:p w:rsidR="00FE0E63" w:rsidRPr="007D648C" w:rsidRDefault="00FE0E63" w:rsidP="00080EAB">
            <w:pPr>
              <w:ind w:firstLine="0"/>
            </w:pPr>
          </w:p>
        </w:tc>
        <w:tc>
          <w:tcPr>
            <w:tcW w:w="663" w:type="pct"/>
          </w:tcPr>
          <w:p w:rsidR="00FE0E63" w:rsidRPr="007D648C" w:rsidRDefault="00FE0E63" w:rsidP="00080EAB">
            <w:pPr>
              <w:ind w:firstLine="0"/>
            </w:pPr>
            <w:r w:rsidRPr="007D648C">
              <w:t>Итого:</w:t>
            </w:r>
          </w:p>
        </w:tc>
        <w:tc>
          <w:tcPr>
            <w:tcW w:w="616" w:type="pct"/>
          </w:tcPr>
          <w:p w:rsidR="00FE0E63" w:rsidRPr="007D648C" w:rsidRDefault="00FE0E63" w:rsidP="00080EAB">
            <w:pPr>
              <w:ind w:firstLine="0"/>
            </w:pPr>
          </w:p>
        </w:tc>
        <w:tc>
          <w:tcPr>
            <w:tcW w:w="474" w:type="pct"/>
          </w:tcPr>
          <w:p w:rsidR="00FE0E63" w:rsidRPr="007D648C" w:rsidRDefault="00FE0E63" w:rsidP="00080EAB">
            <w:pPr>
              <w:ind w:firstLine="0"/>
            </w:pPr>
          </w:p>
        </w:tc>
        <w:tc>
          <w:tcPr>
            <w:tcW w:w="474" w:type="pct"/>
          </w:tcPr>
          <w:p w:rsidR="00FE0E63" w:rsidRPr="007D648C" w:rsidRDefault="00FE0E63" w:rsidP="00080EAB">
            <w:pPr>
              <w:ind w:firstLine="0"/>
            </w:pPr>
          </w:p>
        </w:tc>
        <w:tc>
          <w:tcPr>
            <w:tcW w:w="805" w:type="pct"/>
          </w:tcPr>
          <w:p w:rsidR="00FE0E63" w:rsidRPr="007D648C" w:rsidRDefault="00FE0E63" w:rsidP="00080EAB">
            <w:pPr>
              <w:ind w:firstLine="0"/>
            </w:pPr>
          </w:p>
        </w:tc>
        <w:tc>
          <w:tcPr>
            <w:tcW w:w="711" w:type="pct"/>
          </w:tcPr>
          <w:p w:rsidR="00FE0E63" w:rsidRPr="007D648C" w:rsidRDefault="00FE0E63" w:rsidP="00080EAB">
            <w:pPr>
              <w:ind w:firstLine="0"/>
            </w:pPr>
          </w:p>
        </w:tc>
        <w:tc>
          <w:tcPr>
            <w:tcW w:w="426" w:type="pct"/>
          </w:tcPr>
          <w:p w:rsidR="00FE0E63" w:rsidRPr="007D648C" w:rsidRDefault="00FE0E63" w:rsidP="00080EAB">
            <w:pPr>
              <w:ind w:firstLine="0"/>
            </w:pPr>
          </w:p>
        </w:tc>
        <w:tc>
          <w:tcPr>
            <w:tcW w:w="521" w:type="pct"/>
          </w:tcPr>
          <w:p w:rsidR="00FE0E63" w:rsidRPr="007D648C" w:rsidRDefault="00FE0E63" w:rsidP="00080EAB">
            <w:pPr>
              <w:ind w:firstLine="0"/>
            </w:pPr>
          </w:p>
        </w:tc>
      </w:tr>
    </w:tbl>
    <w:p w:rsidR="00FE0E63" w:rsidRPr="007D648C" w:rsidRDefault="00FE0E63" w:rsidP="00080EAB">
      <w:pPr>
        <w:ind w:firstLine="0"/>
      </w:pPr>
    </w:p>
    <w:p w:rsidR="00FE0E63" w:rsidRPr="007D648C" w:rsidRDefault="00FE0E63" w:rsidP="007D648C">
      <w:r w:rsidRPr="007D648C">
        <w:t>___________________________</w:t>
      </w:r>
      <w:r w:rsidR="00940214" w:rsidRPr="007D648C">
        <w:t xml:space="preserve"> </w:t>
      </w:r>
      <w:r w:rsidRPr="007D648C">
        <w:t>_____________</w:t>
      </w:r>
      <w:r w:rsidR="00940214" w:rsidRPr="007D648C">
        <w:t xml:space="preserve"> </w:t>
      </w:r>
      <w:r w:rsidRPr="007D648C">
        <w:t>___________________________</w:t>
      </w:r>
    </w:p>
    <w:p w:rsidR="00FE0E63" w:rsidRPr="007D648C" w:rsidRDefault="00FE0E63" w:rsidP="007D648C">
      <w:r w:rsidRPr="007D648C">
        <w:t xml:space="preserve"> </w:t>
      </w:r>
      <w:r w:rsidR="00940214" w:rsidRPr="007D648C">
        <w:tab/>
      </w:r>
      <w:r w:rsidR="00940214" w:rsidRPr="007D648C">
        <w:tab/>
      </w:r>
      <w:r w:rsidRPr="007D648C">
        <w:t xml:space="preserve"> (руководитель учреждения)</w:t>
      </w:r>
      <w:r w:rsidR="00940214" w:rsidRPr="007D648C">
        <w:t xml:space="preserve"> </w:t>
      </w:r>
      <w:r w:rsidR="00940214" w:rsidRPr="007D648C">
        <w:tab/>
      </w:r>
      <w:r w:rsidR="00940214" w:rsidRPr="007D648C">
        <w:tab/>
        <w:t xml:space="preserve"> </w:t>
      </w:r>
      <w:r w:rsidRPr="007D648C">
        <w:t>(подпись)</w:t>
      </w:r>
      <w:r w:rsidR="00940214" w:rsidRPr="007D648C">
        <w:t xml:space="preserve"> </w:t>
      </w:r>
      <w:r w:rsidR="00940214" w:rsidRPr="007D648C">
        <w:tab/>
      </w:r>
      <w:r w:rsidR="00940214" w:rsidRPr="007D648C">
        <w:tab/>
        <w:t xml:space="preserve"> </w:t>
      </w:r>
      <w:r w:rsidRPr="007D648C">
        <w:t>(расшифровка подписи)</w:t>
      </w:r>
    </w:p>
    <w:p w:rsidR="00FE0E63" w:rsidRPr="007D648C" w:rsidRDefault="00FE0E63" w:rsidP="007D648C">
      <w:r w:rsidRPr="007D648C">
        <w:t>М.П.</w:t>
      </w:r>
    </w:p>
    <w:p w:rsidR="00FE0E63" w:rsidRPr="007D648C" w:rsidRDefault="00FE0E63" w:rsidP="007D648C">
      <w:r w:rsidRPr="007D648C">
        <w:t xml:space="preserve">«___» ______________ 20___ г </w:t>
      </w:r>
    </w:p>
    <w:p w:rsidR="00FE0E63" w:rsidRPr="007D648C" w:rsidRDefault="00FE0E63" w:rsidP="007D648C"/>
    <w:p w:rsidR="00FE0E63" w:rsidRPr="007D648C" w:rsidRDefault="00FE0E63" w:rsidP="007D648C"/>
    <w:p w:rsidR="00940214" w:rsidRPr="007D648C" w:rsidRDefault="00940214" w:rsidP="007D648C"/>
    <w:p w:rsidR="00940214" w:rsidRPr="007D648C" w:rsidRDefault="00FE0E63" w:rsidP="007D648C">
      <w:r w:rsidRPr="007D648C">
        <w:t xml:space="preserve">Глава </w:t>
      </w:r>
    </w:p>
    <w:p w:rsidR="00FE0E63" w:rsidRPr="007D648C" w:rsidRDefault="00FE0E63" w:rsidP="007D648C">
      <w:proofErr w:type="spellStart"/>
      <w:r w:rsidRPr="007D648C">
        <w:t>Ванновского</w:t>
      </w:r>
      <w:proofErr w:type="spellEnd"/>
      <w:r w:rsidRPr="007D648C">
        <w:t xml:space="preserve"> сельского поселения</w:t>
      </w:r>
    </w:p>
    <w:p w:rsidR="00940214" w:rsidRPr="007D648C" w:rsidRDefault="00FE0E63" w:rsidP="007D648C">
      <w:r w:rsidRPr="007D648C">
        <w:t>Тбилисского района</w:t>
      </w:r>
      <w:r w:rsidR="00940214" w:rsidRPr="007D648C">
        <w:t xml:space="preserve"> </w:t>
      </w:r>
    </w:p>
    <w:p w:rsidR="004F11A6" w:rsidRDefault="00FE0E63" w:rsidP="007D648C">
      <w:proofErr w:type="spellStart"/>
      <w:r w:rsidRPr="007D648C">
        <w:t>Трубицын</w:t>
      </w:r>
      <w:proofErr w:type="spellEnd"/>
      <w:r w:rsidRPr="007D648C">
        <w:t xml:space="preserve"> А.Н.</w:t>
      </w:r>
    </w:p>
    <w:p w:rsidR="00080EAB" w:rsidRPr="007D648C" w:rsidRDefault="00080EAB" w:rsidP="007D648C"/>
    <w:sectPr w:rsidR="00080EAB" w:rsidRPr="007D648C" w:rsidSect="00503FDC"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223" w:rsidRDefault="00513223" w:rsidP="00FC19F0">
      <w:r>
        <w:separator/>
      </w:r>
    </w:p>
  </w:endnote>
  <w:endnote w:type="continuationSeparator" w:id="0">
    <w:p w:rsidR="00513223" w:rsidRDefault="00513223" w:rsidP="00FC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auto"/>
    <w:pitch w:val="default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223" w:rsidRDefault="00513223" w:rsidP="00FC19F0">
      <w:r>
        <w:separator/>
      </w:r>
    </w:p>
  </w:footnote>
  <w:footnote w:type="continuationSeparator" w:id="0">
    <w:p w:rsidR="00513223" w:rsidRDefault="00513223" w:rsidP="00FC1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8FC" w:rsidRPr="007D648C" w:rsidRDefault="004E08FC" w:rsidP="007D648C">
    <w:pPr>
      <w:pStyle w:val="ab"/>
      <w:tabs>
        <w:tab w:val="clear" w:pos="4677"/>
        <w:tab w:val="clear" w:pos="9355"/>
      </w:tabs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6446"/>
    <w:multiLevelType w:val="hybridMultilevel"/>
    <w:tmpl w:val="2A58E9FE"/>
    <w:lvl w:ilvl="0" w:tplc="A83A57D6">
      <w:start w:val="3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600BC2"/>
    <w:multiLevelType w:val="hybridMultilevel"/>
    <w:tmpl w:val="8B6AC204"/>
    <w:lvl w:ilvl="0" w:tplc="4A004A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A748DC"/>
    <w:multiLevelType w:val="hybridMultilevel"/>
    <w:tmpl w:val="39524E92"/>
    <w:lvl w:ilvl="0" w:tplc="33D4B7F8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6364386"/>
    <w:multiLevelType w:val="hybridMultilevel"/>
    <w:tmpl w:val="AC3CFEC2"/>
    <w:lvl w:ilvl="0" w:tplc="A4D05E58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F2B4B2E"/>
    <w:multiLevelType w:val="multilevel"/>
    <w:tmpl w:val="F1AE5B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5">
    <w:nsid w:val="5B8B2CAD"/>
    <w:multiLevelType w:val="hybridMultilevel"/>
    <w:tmpl w:val="3670BF44"/>
    <w:lvl w:ilvl="0" w:tplc="BD8892C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1E851DF"/>
    <w:multiLevelType w:val="hybridMultilevel"/>
    <w:tmpl w:val="E196CC08"/>
    <w:lvl w:ilvl="0" w:tplc="3D2E89DA">
      <w:start w:val="1"/>
      <w:numFmt w:val="decimal"/>
      <w:lvlText w:val="%1)"/>
      <w:lvlJc w:val="left"/>
      <w:pPr>
        <w:ind w:left="1740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732"/>
    <w:rsid w:val="00000A7B"/>
    <w:rsid w:val="0000253E"/>
    <w:rsid w:val="000232DE"/>
    <w:rsid w:val="000241FE"/>
    <w:rsid w:val="000359A2"/>
    <w:rsid w:val="00042713"/>
    <w:rsid w:val="000464E0"/>
    <w:rsid w:val="00057636"/>
    <w:rsid w:val="00071A89"/>
    <w:rsid w:val="00080EAB"/>
    <w:rsid w:val="000B119F"/>
    <w:rsid w:val="000B5321"/>
    <w:rsid w:val="000C0392"/>
    <w:rsid w:val="000F7CD6"/>
    <w:rsid w:val="00116E9F"/>
    <w:rsid w:val="0015288B"/>
    <w:rsid w:val="001728D0"/>
    <w:rsid w:val="00196851"/>
    <w:rsid w:val="001B6FA9"/>
    <w:rsid w:val="001B7929"/>
    <w:rsid w:val="001C0448"/>
    <w:rsid w:val="001C4C94"/>
    <w:rsid w:val="001C74A0"/>
    <w:rsid w:val="001F1685"/>
    <w:rsid w:val="0020612F"/>
    <w:rsid w:val="00206B77"/>
    <w:rsid w:val="002115E4"/>
    <w:rsid w:val="002118FF"/>
    <w:rsid w:val="00220A7B"/>
    <w:rsid w:val="00220C72"/>
    <w:rsid w:val="00222330"/>
    <w:rsid w:val="002404AA"/>
    <w:rsid w:val="0024225D"/>
    <w:rsid w:val="00246A5A"/>
    <w:rsid w:val="00246C24"/>
    <w:rsid w:val="00252E71"/>
    <w:rsid w:val="00257FF3"/>
    <w:rsid w:val="00262568"/>
    <w:rsid w:val="002820B5"/>
    <w:rsid w:val="002833C0"/>
    <w:rsid w:val="00290A97"/>
    <w:rsid w:val="002936B7"/>
    <w:rsid w:val="002A3347"/>
    <w:rsid w:val="002B4741"/>
    <w:rsid w:val="002B6973"/>
    <w:rsid w:val="002D02F6"/>
    <w:rsid w:val="002D0A46"/>
    <w:rsid w:val="002F01A8"/>
    <w:rsid w:val="002F7378"/>
    <w:rsid w:val="00341F91"/>
    <w:rsid w:val="00345D74"/>
    <w:rsid w:val="0036215C"/>
    <w:rsid w:val="00367B2B"/>
    <w:rsid w:val="00371795"/>
    <w:rsid w:val="00376C0A"/>
    <w:rsid w:val="003869C0"/>
    <w:rsid w:val="003D3044"/>
    <w:rsid w:val="003D3921"/>
    <w:rsid w:val="003D54D2"/>
    <w:rsid w:val="003D61BE"/>
    <w:rsid w:val="003F105C"/>
    <w:rsid w:val="003F2135"/>
    <w:rsid w:val="004270A4"/>
    <w:rsid w:val="0043687D"/>
    <w:rsid w:val="00440F00"/>
    <w:rsid w:val="0045402E"/>
    <w:rsid w:val="004541BF"/>
    <w:rsid w:val="0049065F"/>
    <w:rsid w:val="00490BAD"/>
    <w:rsid w:val="004A1DDF"/>
    <w:rsid w:val="004B05FD"/>
    <w:rsid w:val="004B08BC"/>
    <w:rsid w:val="004C0971"/>
    <w:rsid w:val="004E08FC"/>
    <w:rsid w:val="004F11A6"/>
    <w:rsid w:val="004F5C0C"/>
    <w:rsid w:val="00502131"/>
    <w:rsid w:val="00503FDC"/>
    <w:rsid w:val="00513223"/>
    <w:rsid w:val="0058033D"/>
    <w:rsid w:val="005809D3"/>
    <w:rsid w:val="00582292"/>
    <w:rsid w:val="00586773"/>
    <w:rsid w:val="00592008"/>
    <w:rsid w:val="005B1DA2"/>
    <w:rsid w:val="005B7725"/>
    <w:rsid w:val="005C47D3"/>
    <w:rsid w:val="005E7558"/>
    <w:rsid w:val="006145F9"/>
    <w:rsid w:val="00616331"/>
    <w:rsid w:val="00620EAB"/>
    <w:rsid w:val="00624FBA"/>
    <w:rsid w:val="00627752"/>
    <w:rsid w:val="006328F9"/>
    <w:rsid w:val="00633CFE"/>
    <w:rsid w:val="006365AE"/>
    <w:rsid w:val="006374D3"/>
    <w:rsid w:val="006458C9"/>
    <w:rsid w:val="00676E55"/>
    <w:rsid w:val="0069108C"/>
    <w:rsid w:val="00695A38"/>
    <w:rsid w:val="006A392B"/>
    <w:rsid w:val="006A49FC"/>
    <w:rsid w:val="006B1AC2"/>
    <w:rsid w:val="006B4472"/>
    <w:rsid w:val="006D0F4D"/>
    <w:rsid w:val="006D1648"/>
    <w:rsid w:val="006F10D7"/>
    <w:rsid w:val="006F2CB6"/>
    <w:rsid w:val="007223D2"/>
    <w:rsid w:val="007377F3"/>
    <w:rsid w:val="00750147"/>
    <w:rsid w:val="0077043F"/>
    <w:rsid w:val="007762F1"/>
    <w:rsid w:val="00780C6C"/>
    <w:rsid w:val="0079056B"/>
    <w:rsid w:val="007C2519"/>
    <w:rsid w:val="007D3171"/>
    <w:rsid w:val="007D648C"/>
    <w:rsid w:val="007D79C0"/>
    <w:rsid w:val="007E3596"/>
    <w:rsid w:val="007E49AE"/>
    <w:rsid w:val="007E7CB8"/>
    <w:rsid w:val="00800686"/>
    <w:rsid w:val="008016A2"/>
    <w:rsid w:val="0081144F"/>
    <w:rsid w:val="008175F5"/>
    <w:rsid w:val="0082456C"/>
    <w:rsid w:val="00835DE1"/>
    <w:rsid w:val="0084098D"/>
    <w:rsid w:val="00855E63"/>
    <w:rsid w:val="00867573"/>
    <w:rsid w:val="00870CEE"/>
    <w:rsid w:val="00871D19"/>
    <w:rsid w:val="00872575"/>
    <w:rsid w:val="008736C0"/>
    <w:rsid w:val="00881732"/>
    <w:rsid w:val="008848CC"/>
    <w:rsid w:val="008910AC"/>
    <w:rsid w:val="0089193D"/>
    <w:rsid w:val="008B0BCE"/>
    <w:rsid w:val="008B3873"/>
    <w:rsid w:val="008C4FE5"/>
    <w:rsid w:val="008D369A"/>
    <w:rsid w:val="008E59F4"/>
    <w:rsid w:val="008F18CA"/>
    <w:rsid w:val="008F2F33"/>
    <w:rsid w:val="0091266E"/>
    <w:rsid w:val="009147A6"/>
    <w:rsid w:val="009359A6"/>
    <w:rsid w:val="00937E05"/>
    <w:rsid w:val="00940214"/>
    <w:rsid w:val="00941A09"/>
    <w:rsid w:val="00964304"/>
    <w:rsid w:val="009709C1"/>
    <w:rsid w:val="00974058"/>
    <w:rsid w:val="009807CE"/>
    <w:rsid w:val="00993B24"/>
    <w:rsid w:val="009B3035"/>
    <w:rsid w:val="009B5871"/>
    <w:rsid w:val="009B7CE6"/>
    <w:rsid w:val="009C10B6"/>
    <w:rsid w:val="009C662D"/>
    <w:rsid w:val="009D3E58"/>
    <w:rsid w:val="009E0E62"/>
    <w:rsid w:val="00A00FD1"/>
    <w:rsid w:val="00A04785"/>
    <w:rsid w:val="00A133AF"/>
    <w:rsid w:val="00A57A5F"/>
    <w:rsid w:val="00A71B08"/>
    <w:rsid w:val="00A72159"/>
    <w:rsid w:val="00A7719F"/>
    <w:rsid w:val="00A81EB4"/>
    <w:rsid w:val="00A825E2"/>
    <w:rsid w:val="00A85B0C"/>
    <w:rsid w:val="00A90D6B"/>
    <w:rsid w:val="00A94784"/>
    <w:rsid w:val="00AA5F8B"/>
    <w:rsid w:val="00AB1377"/>
    <w:rsid w:val="00AB7CF3"/>
    <w:rsid w:val="00AD4063"/>
    <w:rsid w:val="00AD40C2"/>
    <w:rsid w:val="00AE46E2"/>
    <w:rsid w:val="00AF6F95"/>
    <w:rsid w:val="00AF70CC"/>
    <w:rsid w:val="00B16157"/>
    <w:rsid w:val="00B22F3A"/>
    <w:rsid w:val="00B25617"/>
    <w:rsid w:val="00B50ACF"/>
    <w:rsid w:val="00B759E6"/>
    <w:rsid w:val="00B76420"/>
    <w:rsid w:val="00B93D11"/>
    <w:rsid w:val="00BB5A11"/>
    <w:rsid w:val="00BB7192"/>
    <w:rsid w:val="00BD76A1"/>
    <w:rsid w:val="00BF3F6F"/>
    <w:rsid w:val="00BF761D"/>
    <w:rsid w:val="00C03AEF"/>
    <w:rsid w:val="00C15FEB"/>
    <w:rsid w:val="00C53909"/>
    <w:rsid w:val="00C53B33"/>
    <w:rsid w:val="00C61BB5"/>
    <w:rsid w:val="00C74880"/>
    <w:rsid w:val="00C836F8"/>
    <w:rsid w:val="00CB687E"/>
    <w:rsid w:val="00CC1C73"/>
    <w:rsid w:val="00CC205C"/>
    <w:rsid w:val="00CC56F8"/>
    <w:rsid w:val="00CC68AF"/>
    <w:rsid w:val="00CF28D7"/>
    <w:rsid w:val="00CF756A"/>
    <w:rsid w:val="00D03FC1"/>
    <w:rsid w:val="00D12633"/>
    <w:rsid w:val="00D212F7"/>
    <w:rsid w:val="00D23CBE"/>
    <w:rsid w:val="00D24DD2"/>
    <w:rsid w:val="00D96649"/>
    <w:rsid w:val="00DD1B7E"/>
    <w:rsid w:val="00DE0C01"/>
    <w:rsid w:val="00DE1F3B"/>
    <w:rsid w:val="00DF364C"/>
    <w:rsid w:val="00E04A0B"/>
    <w:rsid w:val="00E05704"/>
    <w:rsid w:val="00E326DD"/>
    <w:rsid w:val="00E37D37"/>
    <w:rsid w:val="00E42A95"/>
    <w:rsid w:val="00E53465"/>
    <w:rsid w:val="00EA5A57"/>
    <w:rsid w:val="00EC0079"/>
    <w:rsid w:val="00EC373B"/>
    <w:rsid w:val="00EC6E1C"/>
    <w:rsid w:val="00ED130C"/>
    <w:rsid w:val="00EE45C1"/>
    <w:rsid w:val="00F91826"/>
    <w:rsid w:val="00FB6F9D"/>
    <w:rsid w:val="00FB78E6"/>
    <w:rsid w:val="00FC19F0"/>
    <w:rsid w:val="00FC45F3"/>
    <w:rsid w:val="00FD0CEE"/>
    <w:rsid w:val="00FD1C77"/>
    <w:rsid w:val="00FD4B3E"/>
    <w:rsid w:val="00FE062A"/>
    <w:rsid w:val="00FE0E63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D648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7D648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D648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D648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D648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57FF3"/>
  </w:style>
  <w:style w:type="character" w:customStyle="1" w:styleId="WW-Absatz-Standardschriftart">
    <w:name w:val="WW-Absatz-Standardschriftart"/>
    <w:rsid w:val="00257FF3"/>
  </w:style>
  <w:style w:type="character" w:customStyle="1" w:styleId="21">
    <w:name w:val="Основной шрифт абзаца2"/>
    <w:rsid w:val="00257FF3"/>
  </w:style>
  <w:style w:type="character" w:customStyle="1" w:styleId="WW-Absatz-Standardschriftart1">
    <w:name w:val="WW-Absatz-Standardschriftart1"/>
    <w:rsid w:val="00257FF3"/>
  </w:style>
  <w:style w:type="character" w:customStyle="1" w:styleId="WW-Absatz-Standardschriftart11">
    <w:name w:val="WW-Absatz-Standardschriftart11"/>
    <w:rsid w:val="00257FF3"/>
  </w:style>
  <w:style w:type="character" w:customStyle="1" w:styleId="WW-Absatz-Standardschriftart111">
    <w:name w:val="WW-Absatz-Standardschriftart111"/>
    <w:rsid w:val="00257FF3"/>
  </w:style>
  <w:style w:type="character" w:customStyle="1" w:styleId="WW-Absatz-Standardschriftart1111">
    <w:name w:val="WW-Absatz-Standardschriftart1111"/>
    <w:rsid w:val="00257FF3"/>
  </w:style>
  <w:style w:type="character" w:customStyle="1" w:styleId="11">
    <w:name w:val="Основной шрифт абзаца1"/>
    <w:rsid w:val="00257FF3"/>
  </w:style>
  <w:style w:type="character" w:customStyle="1" w:styleId="a3">
    <w:name w:val="Верхний колонтитул Знак"/>
    <w:uiPriority w:val="99"/>
    <w:rsid w:val="00257FF3"/>
    <w:rPr>
      <w:sz w:val="24"/>
      <w:szCs w:val="24"/>
    </w:rPr>
  </w:style>
  <w:style w:type="character" w:customStyle="1" w:styleId="a4">
    <w:name w:val="Нижний колонтитул Знак"/>
    <w:uiPriority w:val="99"/>
    <w:rsid w:val="00257FF3"/>
    <w:rPr>
      <w:sz w:val="24"/>
      <w:szCs w:val="24"/>
    </w:rPr>
  </w:style>
  <w:style w:type="character" w:customStyle="1" w:styleId="a5">
    <w:name w:val="Маркеры списка"/>
    <w:rsid w:val="00257FF3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257FF3"/>
  </w:style>
  <w:style w:type="character" w:customStyle="1" w:styleId="a7">
    <w:name w:val="Текст выноски Знак"/>
    <w:rsid w:val="00257FF3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rsid w:val="00257FF3"/>
    <w:pPr>
      <w:keepNext/>
      <w:spacing w:before="240" w:after="120"/>
    </w:pPr>
    <w:rPr>
      <w:rFonts w:ascii="Nimbus Roman No9 L" w:eastAsia="DejaVu Sans" w:hAnsi="Nimbus Roman No9 L" w:cs="DejaVu Sans"/>
      <w:sz w:val="28"/>
      <w:szCs w:val="28"/>
    </w:rPr>
  </w:style>
  <w:style w:type="paragraph" w:styleId="a9">
    <w:name w:val="Body Text"/>
    <w:basedOn w:val="a"/>
    <w:rsid w:val="00257FF3"/>
    <w:pPr>
      <w:spacing w:after="120"/>
    </w:pPr>
  </w:style>
  <w:style w:type="paragraph" w:styleId="aa">
    <w:name w:val="List"/>
    <w:basedOn w:val="a9"/>
    <w:rsid w:val="00257FF3"/>
    <w:rPr>
      <w:rFonts w:ascii="Nimbus Roman No9 L" w:hAnsi="Nimbus Roman No9 L"/>
    </w:rPr>
  </w:style>
  <w:style w:type="paragraph" w:customStyle="1" w:styleId="22">
    <w:name w:val="Название2"/>
    <w:basedOn w:val="a"/>
    <w:rsid w:val="00257FF3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257FF3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257FF3"/>
    <w:pPr>
      <w:suppressLineNumbers/>
      <w:spacing w:before="120" w:after="120"/>
    </w:pPr>
    <w:rPr>
      <w:rFonts w:ascii="Nimbus Roman No9 L" w:hAnsi="Nimbus Roman No9 L"/>
      <w:i/>
      <w:iCs/>
      <w:sz w:val="28"/>
    </w:rPr>
  </w:style>
  <w:style w:type="paragraph" w:customStyle="1" w:styleId="13">
    <w:name w:val="Указатель1"/>
    <w:basedOn w:val="a"/>
    <w:rsid w:val="00257FF3"/>
    <w:pPr>
      <w:suppressLineNumbers/>
    </w:pPr>
    <w:rPr>
      <w:rFonts w:ascii="Nimbus Roman No9 L" w:hAnsi="Nimbus Roman No9 L"/>
    </w:rPr>
  </w:style>
  <w:style w:type="paragraph" w:styleId="ab">
    <w:name w:val="header"/>
    <w:basedOn w:val="a"/>
    <w:uiPriority w:val="99"/>
    <w:rsid w:val="00257FF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257FF3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257FF3"/>
    <w:pPr>
      <w:suppressLineNumbers/>
    </w:pPr>
  </w:style>
  <w:style w:type="paragraph" w:customStyle="1" w:styleId="ae">
    <w:name w:val="Заголовок таблицы"/>
    <w:basedOn w:val="ad"/>
    <w:rsid w:val="00257FF3"/>
    <w:pPr>
      <w:jc w:val="center"/>
    </w:pPr>
    <w:rPr>
      <w:b/>
      <w:bCs/>
    </w:rPr>
  </w:style>
  <w:style w:type="paragraph" w:customStyle="1" w:styleId="af">
    <w:name w:val="Содержимое врезки"/>
    <w:basedOn w:val="a9"/>
    <w:rsid w:val="00257FF3"/>
  </w:style>
  <w:style w:type="paragraph" w:styleId="af0">
    <w:name w:val="Balloon Text"/>
    <w:basedOn w:val="a"/>
    <w:rsid w:val="00257FF3"/>
    <w:rPr>
      <w:rFonts w:ascii="Tahoma" w:hAnsi="Tahoma"/>
      <w:sz w:val="16"/>
      <w:szCs w:val="16"/>
    </w:rPr>
  </w:style>
  <w:style w:type="table" w:styleId="af1">
    <w:name w:val="Table Grid"/>
    <w:basedOn w:val="a1"/>
    <w:rsid w:val="005C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1"/>
    <w:uiPriority w:val="59"/>
    <w:rsid w:val="002115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1"/>
    <w:uiPriority w:val="59"/>
    <w:rsid w:val="002115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1"/>
    <w:uiPriority w:val="59"/>
    <w:rsid w:val="002115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1"/>
    <w:uiPriority w:val="59"/>
    <w:rsid w:val="002115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1"/>
    <w:uiPriority w:val="59"/>
    <w:rsid w:val="002115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1"/>
    <w:uiPriority w:val="59"/>
    <w:rsid w:val="002115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Нормальный"/>
    <w:rsid w:val="00FE0E6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List Paragraph"/>
    <w:basedOn w:val="a"/>
    <w:uiPriority w:val="99"/>
    <w:qFormat/>
    <w:rsid w:val="00FE0E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E0E63"/>
    <w:rPr>
      <w:rFonts w:ascii="Arial" w:hAnsi="Arial" w:cs="Arial"/>
      <w:b/>
      <w:bCs/>
      <w:kern w:val="32"/>
      <w:sz w:val="32"/>
      <w:szCs w:val="32"/>
    </w:rPr>
  </w:style>
  <w:style w:type="character" w:styleId="af4">
    <w:name w:val="Hyperlink"/>
    <w:basedOn w:val="a0"/>
    <w:rsid w:val="007D648C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D648C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D648C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D648C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D648C"/>
    <w:rPr>
      <w:rFonts w:ascii="Arial" w:hAnsi="Arial"/>
      <w:b w:val="0"/>
      <w:i w:val="0"/>
      <w:iCs/>
      <w:color w:val="0000FF"/>
      <w:sz w:val="24"/>
      <w:u w:val="none"/>
    </w:rPr>
  </w:style>
  <w:style w:type="paragraph" w:styleId="af5">
    <w:name w:val="annotation text"/>
    <w:aliases w:val="!Равноширинный текст документа"/>
    <w:basedOn w:val="a"/>
    <w:link w:val="af6"/>
    <w:semiHidden/>
    <w:rsid w:val="007D648C"/>
    <w:rPr>
      <w:rFonts w:ascii="Courier" w:hAnsi="Courier"/>
      <w:sz w:val="22"/>
      <w:szCs w:val="20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semiHidden/>
    <w:rsid w:val="007D648C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D648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8A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E0E63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1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1">
    <w:name w:val="Основной шрифт абзаца1"/>
  </w:style>
  <w:style w:type="character" w:customStyle="1" w:styleId="a3">
    <w:name w:val="Верхний колонтитул Знак"/>
    <w:uiPriority w:val="99"/>
    <w:rPr>
      <w:sz w:val="24"/>
      <w:szCs w:val="24"/>
    </w:rPr>
  </w:style>
  <w:style w:type="character" w:customStyle="1" w:styleId="a4">
    <w:name w:val="Нижний колонтитул Знак"/>
    <w:uiPriority w:val="99"/>
    <w:rPr>
      <w:sz w:val="24"/>
      <w:szCs w:val="24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Символ нумерации"/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Nimbus Roman No9 L" w:eastAsia="DejaVu Sans" w:hAnsi="Nimbus Roman No9 L" w:cs="DejaVu Sans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ascii="Nimbus Roman No9 L" w:hAnsi="Nimbus Roman No9 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Nimbus Roman No9 L" w:hAnsi="Nimbus Roman No9 L"/>
      <w:i/>
      <w:iCs/>
      <w:sz w:val="28"/>
    </w:rPr>
  </w:style>
  <w:style w:type="paragraph" w:customStyle="1" w:styleId="13">
    <w:name w:val="Указатель1"/>
    <w:basedOn w:val="a"/>
    <w:pPr>
      <w:suppressLineNumbers/>
    </w:pPr>
    <w:rPr>
      <w:rFonts w:ascii="Nimbus Roman No9 L" w:hAnsi="Nimbus Roman No9 L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9"/>
  </w:style>
  <w:style w:type="paragraph" w:styleId="af0">
    <w:name w:val="Balloon Text"/>
    <w:basedOn w:val="a"/>
    <w:rPr>
      <w:rFonts w:ascii="Tahoma" w:hAnsi="Tahoma"/>
      <w:sz w:val="16"/>
      <w:szCs w:val="16"/>
      <w:lang w:val="x-none"/>
    </w:rPr>
  </w:style>
  <w:style w:type="table" w:styleId="af1">
    <w:name w:val="Table Grid"/>
    <w:basedOn w:val="a1"/>
    <w:rsid w:val="005C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1"/>
    <w:uiPriority w:val="59"/>
    <w:rsid w:val="002115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1"/>
    <w:uiPriority w:val="59"/>
    <w:rsid w:val="002115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1"/>
    <w:uiPriority w:val="59"/>
    <w:rsid w:val="002115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1"/>
    <w:uiPriority w:val="59"/>
    <w:rsid w:val="002115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1"/>
    <w:uiPriority w:val="59"/>
    <w:rsid w:val="002115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1"/>
    <w:uiPriority w:val="59"/>
    <w:rsid w:val="002115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Нормальный"/>
    <w:rsid w:val="00FE0E6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List Paragraph"/>
    <w:basedOn w:val="a"/>
    <w:uiPriority w:val="99"/>
    <w:qFormat/>
    <w:rsid w:val="00FE0E6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0E63"/>
    <w:rPr>
      <w:rFonts w:ascii="Cambria" w:hAnsi="Cambria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1AC7C-6B5E-4758-898A-EBDCFE5FB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24</TotalTime>
  <Pages>1</Pages>
  <Words>4089</Words>
  <Characters>23313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подготовке жилищно-коммунального</vt:lpstr>
    </vt:vector>
  </TitlesOfParts>
  <Company>Microsoft</Company>
  <LinksUpToDate>false</LinksUpToDate>
  <CharactersWithSpaces>27348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подготовке жилищно-коммунального</dc:title>
  <dc:creator>PK14</dc:creator>
  <cp:lastModifiedBy>Татьяна</cp:lastModifiedBy>
  <cp:revision>14</cp:revision>
  <cp:lastPrinted>2022-07-11T10:50:00Z</cp:lastPrinted>
  <dcterms:created xsi:type="dcterms:W3CDTF">2022-07-29T10:36:00Z</dcterms:created>
  <dcterms:modified xsi:type="dcterms:W3CDTF">2022-08-05T05:52:00Z</dcterms:modified>
</cp:coreProperties>
</file>